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E50" w:rsidRDefault="009E3E50" w:rsidP="009E3E50">
      <w:pPr>
        <w:shd w:val="clear" w:color="auto" w:fill="FFFFFF"/>
        <w:spacing w:after="153" w:line="240" w:lineRule="auto"/>
        <w:outlineLvl w:val="0"/>
        <w:rPr>
          <w:rFonts w:ascii="Arial" w:eastAsia="Times New Roman" w:hAnsi="Arial" w:cs="Arial"/>
          <w:b/>
          <w:bCs/>
          <w:color w:val="B22222"/>
          <w:kern w:val="36"/>
          <w:sz w:val="28"/>
          <w:lang w:eastAsia="ru-RU"/>
        </w:rPr>
      </w:pPr>
    </w:p>
    <w:p w:rsidR="009E3E50" w:rsidRDefault="009E3E50" w:rsidP="009E3E50">
      <w:pPr>
        <w:shd w:val="clear" w:color="auto" w:fill="FFFFFF"/>
        <w:spacing w:after="153" w:line="240" w:lineRule="auto"/>
        <w:outlineLvl w:val="0"/>
        <w:rPr>
          <w:rFonts w:ascii="Arial" w:eastAsia="Times New Roman" w:hAnsi="Arial" w:cs="Arial"/>
          <w:b/>
          <w:bCs/>
          <w:color w:val="B22222"/>
          <w:kern w:val="36"/>
          <w:sz w:val="28"/>
          <w:lang w:eastAsia="ru-RU"/>
        </w:rPr>
      </w:pPr>
    </w:p>
    <w:p w:rsidR="009E3E50" w:rsidRDefault="009E3E50" w:rsidP="009E3E50">
      <w:pPr>
        <w:shd w:val="clear" w:color="auto" w:fill="FFFFFF"/>
        <w:spacing w:after="153" w:line="240" w:lineRule="auto"/>
        <w:outlineLvl w:val="0"/>
        <w:rPr>
          <w:rFonts w:ascii="Arial" w:eastAsia="Times New Roman" w:hAnsi="Arial" w:cs="Arial"/>
          <w:b/>
          <w:bCs/>
          <w:color w:val="B22222"/>
          <w:kern w:val="36"/>
          <w:sz w:val="28"/>
          <w:lang w:eastAsia="ru-RU"/>
        </w:rPr>
      </w:pPr>
    </w:p>
    <w:p w:rsidR="009E3E50" w:rsidRDefault="009E3E50" w:rsidP="009E3E50">
      <w:pPr>
        <w:shd w:val="clear" w:color="auto" w:fill="FFFFFF"/>
        <w:spacing w:after="153" w:line="240" w:lineRule="auto"/>
        <w:outlineLvl w:val="0"/>
        <w:rPr>
          <w:rFonts w:ascii="Arial" w:eastAsia="Times New Roman" w:hAnsi="Arial" w:cs="Arial"/>
          <w:b/>
          <w:bCs/>
          <w:color w:val="B22222"/>
          <w:kern w:val="36"/>
          <w:sz w:val="28"/>
          <w:lang w:eastAsia="ru-RU"/>
        </w:rPr>
      </w:pPr>
    </w:p>
    <w:p w:rsidR="009E3E50" w:rsidRDefault="009E3E50" w:rsidP="009E3E50">
      <w:pPr>
        <w:shd w:val="clear" w:color="auto" w:fill="FFFFFF"/>
        <w:spacing w:after="153" w:line="240" w:lineRule="auto"/>
        <w:outlineLvl w:val="0"/>
        <w:rPr>
          <w:rFonts w:ascii="Arial" w:eastAsia="Times New Roman" w:hAnsi="Arial" w:cs="Arial"/>
          <w:b/>
          <w:bCs/>
          <w:color w:val="B22222"/>
          <w:kern w:val="36"/>
          <w:sz w:val="28"/>
          <w:lang w:eastAsia="ru-RU"/>
        </w:rPr>
      </w:pPr>
    </w:p>
    <w:p w:rsidR="009E3E50" w:rsidRDefault="009E3E50" w:rsidP="009E3E50">
      <w:pPr>
        <w:shd w:val="clear" w:color="auto" w:fill="FFFFFF"/>
        <w:spacing w:after="153" w:line="240" w:lineRule="auto"/>
        <w:outlineLvl w:val="0"/>
        <w:rPr>
          <w:rFonts w:ascii="Arial" w:eastAsia="Times New Roman" w:hAnsi="Arial" w:cs="Arial"/>
          <w:b/>
          <w:bCs/>
          <w:color w:val="B22222"/>
          <w:kern w:val="36"/>
          <w:sz w:val="28"/>
          <w:lang w:eastAsia="ru-RU"/>
        </w:rPr>
      </w:pPr>
    </w:p>
    <w:p w:rsidR="009E3E50" w:rsidRDefault="009E3E50" w:rsidP="009E3E50">
      <w:pPr>
        <w:shd w:val="clear" w:color="auto" w:fill="FFFFFF"/>
        <w:spacing w:after="153" w:line="240" w:lineRule="auto"/>
        <w:outlineLvl w:val="0"/>
        <w:rPr>
          <w:rFonts w:ascii="Arial" w:eastAsia="Times New Roman" w:hAnsi="Arial" w:cs="Arial"/>
          <w:b/>
          <w:bCs/>
          <w:color w:val="B22222"/>
          <w:kern w:val="36"/>
          <w:sz w:val="28"/>
          <w:lang w:eastAsia="ru-RU"/>
        </w:rPr>
      </w:pPr>
    </w:p>
    <w:p w:rsidR="009E3E50" w:rsidRDefault="009E3E50" w:rsidP="009E3E50">
      <w:pPr>
        <w:shd w:val="clear" w:color="auto" w:fill="FFFFFF"/>
        <w:spacing w:after="153" w:line="240" w:lineRule="auto"/>
        <w:outlineLvl w:val="0"/>
        <w:rPr>
          <w:rFonts w:ascii="Arial" w:eastAsia="Times New Roman" w:hAnsi="Arial" w:cs="Arial"/>
          <w:b/>
          <w:bCs/>
          <w:color w:val="B22222"/>
          <w:kern w:val="36"/>
          <w:sz w:val="96"/>
          <w:szCs w:val="96"/>
          <w:lang w:eastAsia="ru-RU"/>
        </w:rPr>
      </w:pPr>
      <w:r>
        <w:rPr>
          <w:rFonts w:ascii="Arial" w:eastAsia="Times New Roman" w:hAnsi="Arial" w:cs="Arial"/>
          <w:b/>
          <w:bCs/>
          <w:color w:val="B22222"/>
          <w:kern w:val="36"/>
          <w:sz w:val="96"/>
          <w:szCs w:val="96"/>
          <w:lang w:eastAsia="ru-RU"/>
        </w:rPr>
        <w:t xml:space="preserve">  </w:t>
      </w:r>
      <w:r w:rsidR="002F387D" w:rsidRPr="009E3E50">
        <w:rPr>
          <w:rFonts w:ascii="Arial" w:eastAsia="Times New Roman" w:hAnsi="Arial" w:cs="Arial"/>
          <w:b/>
          <w:bCs/>
          <w:color w:val="B22222"/>
          <w:kern w:val="36"/>
          <w:sz w:val="96"/>
          <w:szCs w:val="96"/>
          <w:lang w:eastAsia="ru-RU"/>
        </w:rPr>
        <w:t>ПЛАН РАБОТЫ</w:t>
      </w:r>
    </w:p>
    <w:p w:rsidR="009E3E50" w:rsidRDefault="009E3E50" w:rsidP="009E3E50">
      <w:pPr>
        <w:shd w:val="clear" w:color="auto" w:fill="FFFFFF"/>
        <w:spacing w:after="153" w:line="240" w:lineRule="auto"/>
        <w:outlineLvl w:val="0"/>
        <w:rPr>
          <w:rFonts w:ascii="Arial" w:eastAsia="Times New Roman" w:hAnsi="Arial" w:cs="Arial"/>
          <w:b/>
          <w:bCs/>
          <w:color w:val="B22222"/>
          <w:kern w:val="36"/>
          <w:sz w:val="96"/>
          <w:szCs w:val="96"/>
          <w:lang w:eastAsia="ru-RU"/>
        </w:rPr>
      </w:pPr>
      <w:r>
        <w:rPr>
          <w:rFonts w:ascii="Arial" w:eastAsia="Times New Roman" w:hAnsi="Arial" w:cs="Arial"/>
          <w:b/>
          <w:bCs/>
          <w:color w:val="B22222"/>
          <w:kern w:val="36"/>
          <w:sz w:val="96"/>
          <w:szCs w:val="96"/>
          <w:lang w:eastAsia="ru-RU"/>
        </w:rPr>
        <w:t xml:space="preserve">     </w:t>
      </w:r>
    </w:p>
    <w:p w:rsidR="002F387D" w:rsidRPr="002F387D" w:rsidRDefault="009E3E50" w:rsidP="009E3E50">
      <w:pPr>
        <w:shd w:val="clear" w:color="auto" w:fill="FFFFFF"/>
        <w:spacing w:after="153" w:line="240" w:lineRule="auto"/>
        <w:outlineLvl w:val="0"/>
        <w:rPr>
          <w:rFonts w:ascii="Arial" w:eastAsia="Times New Roman" w:hAnsi="Arial" w:cs="Arial"/>
          <w:b/>
          <w:bCs/>
          <w:color w:val="111111"/>
          <w:kern w:val="36"/>
          <w:sz w:val="52"/>
          <w:szCs w:val="52"/>
          <w:lang w:eastAsia="ru-RU"/>
        </w:rPr>
      </w:pPr>
      <w:r>
        <w:rPr>
          <w:rFonts w:ascii="Arial" w:eastAsia="Times New Roman" w:hAnsi="Arial" w:cs="Arial"/>
          <w:b/>
          <w:bCs/>
          <w:color w:val="B22222"/>
          <w:kern w:val="36"/>
          <w:sz w:val="28"/>
          <w:lang w:eastAsia="ru-RU"/>
        </w:rPr>
        <w:t xml:space="preserve">  </w:t>
      </w:r>
      <w:r w:rsidR="002F387D" w:rsidRPr="002F387D">
        <w:rPr>
          <w:rFonts w:ascii="Arial" w:eastAsia="Times New Roman" w:hAnsi="Arial" w:cs="Arial"/>
          <w:b/>
          <w:bCs/>
          <w:color w:val="B22222"/>
          <w:kern w:val="36"/>
          <w:sz w:val="28"/>
          <w:lang w:eastAsia="ru-RU"/>
        </w:rPr>
        <w:t xml:space="preserve"> </w:t>
      </w:r>
      <w:r w:rsidR="002F387D" w:rsidRPr="009E3E50">
        <w:rPr>
          <w:rFonts w:ascii="Arial" w:eastAsia="Times New Roman" w:hAnsi="Arial" w:cs="Arial"/>
          <w:b/>
          <w:bCs/>
          <w:color w:val="B22222"/>
          <w:kern w:val="36"/>
          <w:sz w:val="52"/>
          <w:szCs w:val="52"/>
          <w:lang w:eastAsia="ru-RU"/>
        </w:rPr>
        <w:t>ШКОЛЫ МОЛОДОГО УЧИТЕЛЯ</w:t>
      </w:r>
    </w:p>
    <w:p w:rsidR="009E3E50" w:rsidRDefault="009E3E50" w:rsidP="002F387D">
      <w:pPr>
        <w:shd w:val="clear" w:color="auto" w:fill="FFFFFF"/>
        <w:spacing w:before="230" w:after="153" w:line="240" w:lineRule="auto"/>
        <w:jc w:val="center"/>
        <w:outlineLvl w:val="0"/>
        <w:rPr>
          <w:rFonts w:ascii="Arial" w:eastAsia="Times New Roman" w:hAnsi="Arial" w:cs="Arial"/>
          <w:b/>
          <w:bCs/>
          <w:color w:val="B22222"/>
          <w:kern w:val="36"/>
          <w:sz w:val="28"/>
          <w:lang w:eastAsia="ru-RU"/>
        </w:rPr>
      </w:pPr>
    </w:p>
    <w:p w:rsidR="009E3E50" w:rsidRDefault="009E3E50" w:rsidP="002F387D">
      <w:pPr>
        <w:shd w:val="clear" w:color="auto" w:fill="FFFFFF"/>
        <w:spacing w:before="230" w:after="153" w:line="240" w:lineRule="auto"/>
        <w:jc w:val="center"/>
        <w:outlineLvl w:val="0"/>
        <w:rPr>
          <w:rFonts w:ascii="Arial" w:eastAsia="Times New Roman" w:hAnsi="Arial" w:cs="Arial"/>
          <w:b/>
          <w:bCs/>
          <w:color w:val="B22222"/>
          <w:kern w:val="36"/>
          <w:sz w:val="28"/>
          <w:lang w:eastAsia="ru-RU"/>
        </w:rPr>
      </w:pPr>
    </w:p>
    <w:p w:rsidR="002F387D" w:rsidRDefault="002F387D" w:rsidP="002F387D">
      <w:pPr>
        <w:shd w:val="clear" w:color="auto" w:fill="FFFFFF"/>
        <w:spacing w:before="230" w:after="153" w:line="240" w:lineRule="auto"/>
        <w:jc w:val="center"/>
        <w:outlineLvl w:val="0"/>
        <w:rPr>
          <w:rFonts w:ascii="Arial" w:eastAsia="Times New Roman" w:hAnsi="Arial" w:cs="Arial"/>
          <w:b/>
          <w:bCs/>
          <w:color w:val="B22222"/>
          <w:kern w:val="36"/>
          <w:sz w:val="28"/>
          <w:lang w:eastAsia="ru-RU"/>
        </w:rPr>
      </w:pPr>
      <w:r w:rsidRPr="002F387D">
        <w:rPr>
          <w:rFonts w:ascii="Arial" w:eastAsia="Times New Roman" w:hAnsi="Arial" w:cs="Arial"/>
          <w:b/>
          <w:bCs/>
          <w:color w:val="B22222"/>
          <w:kern w:val="36"/>
          <w:sz w:val="28"/>
          <w:lang w:eastAsia="ru-RU"/>
        </w:rPr>
        <w:t>на 2019/2020 учебный год</w:t>
      </w:r>
    </w:p>
    <w:p w:rsidR="009E3E50" w:rsidRDefault="009E3E50" w:rsidP="002F387D">
      <w:pPr>
        <w:shd w:val="clear" w:color="auto" w:fill="FFFFFF"/>
        <w:spacing w:before="230" w:after="153" w:line="240" w:lineRule="auto"/>
        <w:jc w:val="center"/>
        <w:outlineLvl w:val="0"/>
        <w:rPr>
          <w:rFonts w:ascii="Arial" w:eastAsia="Times New Roman" w:hAnsi="Arial" w:cs="Arial"/>
          <w:b/>
          <w:bCs/>
          <w:color w:val="B22222"/>
          <w:kern w:val="36"/>
          <w:sz w:val="28"/>
          <w:lang w:eastAsia="ru-RU"/>
        </w:rPr>
      </w:pPr>
    </w:p>
    <w:p w:rsidR="009E3E50" w:rsidRDefault="009E3E50" w:rsidP="002F387D">
      <w:pPr>
        <w:shd w:val="clear" w:color="auto" w:fill="FFFFFF"/>
        <w:spacing w:before="230" w:after="153" w:line="240" w:lineRule="auto"/>
        <w:jc w:val="center"/>
        <w:outlineLvl w:val="0"/>
        <w:rPr>
          <w:rFonts w:ascii="Arial" w:eastAsia="Times New Roman" w:hAnsi="Arial" w:cs="Arial"/>
          <w:b/>
          <w:bCs/>
          <w:color w:val="B22222"/>
          <w:kern w:val="36"/>
          <w:sz w:val="28"/>
          <w:lang w:eastAsia="ru-RU"/>
        </w:rPr>
      </w:pPr>
    </w:p>
    <w:p w:rsidR="009E3E50" w:rsidRDefault="009E3E50" w:rsidP="002F387D">
      <w:pPr>
        <w:shd w:val="clear" w:color="auto" w:fill="FFFFFF"/>
        <w:spacing w:before="230" w:after="153" w:line="240" w:lineRule="auto"/>
        <w:jc w:val="center"/>
        <w:outlineLvl w:val="0"/>
        <w:rPr>
          <w:rFonts w:ascii="Arial" w:eastAsia="Times New Roman" w:hAnsi="Arial" w:cs="Arial"/>
          <w:b/>
          <w:bCs/>
          <w:color w:val="B22222"/>
          <w:kern w:val="36"/>
          <w:sz w:val="28"/>
          <w:lang w:eastAsia="ru-RU"/>
        </w:rPr>
      </w:pPr>
    </w:p>
    <w:p w:rsidR="009E3E50" w:rsidRDefault="009E3E50" w:rsidP="002F387D">
      <w:pPr>
        <w:shd w:val="clear" w:color="auto" w:fill="FFFFFF"/>
        <w:spacing w:before="230" w:after="153" w:line="240" w:lineRule="auto"/>
        <w:jc w:val="center"/>
        <w:outlineLvl w:val="0"/>
        <w:rPr>
          <w:rFonts w:ascii="Arial" w:eastAsia="Times New Roman" w:hAnsi="Arial" w:cs="Arial"/>
          <w:b/>
          <w:bCs/>
          <w:color w:val="B22222"/>
          <w:kern w:val="36"/>
          <w:sz w:val="28"/>
          <w:lang w:eastAsia="ru-RU"/>
        </w:rPr>
      </w:pPr>
    </w:p>
    <w:p w:rsidR="009E3E50" w:rsidRDefault="009E3E50" w:rsidP="002F387D">
      <w:pPr>
        <w:shd w:val="clear" w:color="auto" w:fill="FFFFFF"/>
        <w:spacing w:before="230" w:after="153" w:line="240" w:lineRule="auto"/>
        <w:jc w:val="center"/>
        <w:outlineLvl w:val="0"/>
        <w:rPr>
          <w:rFonts w:ascii="Arial" w:eastAsia="Times New Roman" w:hAnsi="Arial" w:cs="Arial"/>
          <w:b/>
          <w:bCs/>
          <w:color w:val="B22222"/>
          <w:kern w:val="36"/>
          <w:sz w:val="28"/>
          <w:lang w:eastAsia="ru-RU"/>
        </w:rPr>
      </w:pPr>
    </w:p>
    <w:p w:rsidR="009E3E50" w:rsidRDefault="009E3E50" w:rsidP="002F387D">
      <w:pPr>
        <w:shd w:val="clear" w:color="auto" w:fill="FFFFFF"/>
        <w:spacing w:before="230" w:after="153" w:line="240" w:lineRule="auto"/>
        <w:jc w:val="center"/>
        <w:outlineLvl w:val="0"/>
        <w:rPr>
          <w:rFonts w:ascii="Arial" w:eastAsia="Times New Roman" w:hAnsi="Arial" w:cs="Arial"/>
          <w:b/>
          <w:bCs/>
          <w:color w:val="B22222"/>
          <w:kern w:val="36"/>
          <w:sz w:val="28"/>
          <w:lang w:eastAsia="ru-RU"/>
        </w:rPr>
      </w:pPr>
    </w:p>
    <w:p w:rsidR="009E3E50" w:rsidRDefault="009E3E50" w:rsidP="002F387D">
      <w:pPr>
        <w:shd w:val="clear" w:color="auto" w:fill="FFFFFF"/>
        <w:spacing w:before="230" w:after="153" w:line="240" w:lineRule="auto"/>
        <w:jc w:val="center"/>
        <w:outlineLvl w:val="0"/>
        <w:rPr>
          <w:rFonts w:ascii="Arial" w:eastAsia="Times New Roman" w:hAnsi="Arial" w:cs="Arial"/>
          <w:b/>
          <w:bCs/>
          <w:color w:val="B22222"/>
          <w:kern w:val="36"/>
          <w:sz w:val="28"/>
          <w:lang w:eastAsia="ru-RU"/>
        </w:rPr>
      </w:pPr>
    </w:p>
    <w:p w:rsidR="009E3E50" w:rsidRDefault="009E3E50" w:rsidP="002F387D">
      <w:pPr>
        <w:shd w:val="clear" w:color="auto" w:fill="FFFFFF"/>
        <w:spacing w:before="230" w:after="153" w:line="240" w:lineRule="auto"/>
        <w:jc w:val="center"/>
        <w:outlineLvl w:val="0"/>
        <w:rPr>
          <w:rFonts w:ascii="Arial" w:eastAsia="Times New Roman" w:hAnsi="Arial" w:cs="Arial"/>
          <w:b/>
          <w:bCs/>
          <w:color w:val="B22222"/>
          <w:kern w:val="36"/>
          <w:sz w:val="28"/>
          <w:lang w:eastAsia="ru-RU"/>
        </w:rPr>
      </w:pPr>
    </w:p>
    <w:p w:rsidR="009E3E50" w:rsidRDefault="009E3E50" w:rsidP="002F387D">
      <w:pPr>
        <w:shd w:val="clear" w:color="auto" w:fill="FFFFFF"/>
        <w:spacing w:before="230" w:after="153" w:line="240" w:lineRule="auto"/>
        <w:jc w:val="center"/>
        <w:outlineLvl w:val="0"/>
        <w:rPr>
          <w:rFonts w:ascii="Arial" w:eastAsia="Times New Roman" w:hAnsi="Arial" w:cs="Arial"/>
          <w:b/>
          <w:bCs/>
          <w:color w:val="B22222"/>
          <w:kern w:val="36"/>
          <w:sz w:val="28"/>
          <w:lang w:eastAsia="ru-RU"/>
        </w:rPr>
      </w:pPr>
    </w:p>
    <w:p w:rsidR="009E3E50" w:rsidRDefault="009E3E50" w:rsidP="002F387D">
      <w:pPr>
        <w:shd w:val="clear" w:color="auto" w:fill="FFFFFF"/>
        <w:spacing w:before="230" w:after="153" w:line="240" w:lineRule="auto"/>
        <w:jc w:val="center"/>
        <w:outlineLvl w:val="0"/>
        <w:rPr>
          <w:rFonts w:ascii="Arial" w:eastAsia="Times New Roman" w:hAnsi="Arial" w:cs="Arial"/>
          <w:b/>
          <w:bCs/>
          <w:color w:val="B22222"/>
          <w:kern w:val="36"/>
          <w:sz w:val="28"/>
          <w:lang w:eastAsia="ru-RU"/>
        </w:rPr>
      </w:pPr>
    </w:p>
    <w:p w:rsidR="009E3E50" w:rsidRPr="002F387D" w:rsidRDefault="009E3E50" w:rsidP="009E3E50">
      <w:pPr>
        <w:shd w:val="clear" w:color="auto" w:fill="FFFFFF"/>
        <w:spacing w:before="230" w:after="153" w:line="240" w:lineRule="auto"/>
        <w:outlineLvl w:val="0"/>
        <w:rPr>
          <w:rFonts w:ascii="Arial" w:eastAsia="Times New Roman" w:hAnsi="Arial" w:cs="Arial"/>
          <w:b/>
          <w:bCs/>
          <w:color w:val="111111"/>
          <w:kern w:val="36"/>
          <w:sz w:val="28"/>
          <w:szCs w:val="28"/>
          <w:lang w:eastAsia="ru-RU"/>
        </w:rPr>
      </w:pPr>
    </w:p>
    <w:tbl>
      <w:tblPr>
        <w:tblW w:w="0" w:type="auto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00"/>
        <w:gridCol w:w="4595"/>
        <w:gridCol w:w="3214"/>
      </w:tblGrid>
      <w:tr w:rsidR="002F387D" w:rsidRPr="002F387D" w:rsidTr="002F387D">
        <w:tc>
          <w:tcPr>
            <w:tcW w:w="17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2F387D" w:rsidRPr="002F387D" w:rsidRDefault="002F387D" w:rsidP="002F387D">
            <w:pPr>
              <w:spacing w:before="153" w:after="184" w:line="240" w:lineRule="auto"/>
              <w:jc w:val="center"/>
              <w:rPr>
                <w:rFonts w:ascii="Tahoma" w:eastAsia="Times New Roman" w:hAnsi="Tahoma" w:cs="Tahoma"/>
                <w:b/>
                <w:color w:val="111111"/>
                <w:sz w:val="24"/>
                <w:szCs w:val="24"/>
                <w:lang w:eastAsia="ru-RU"/>
              </w:rPr>
            </w:pPr>
            <w:r w:rsidRPr="004123CF">
              <w:rPr>
                <w:rFonts w:ascii="Tahoma" w:eastAsia="Times New Roman" w:hAnsi="Tahoma" w:cs="Tahoma"/>
                <w:b/>
                <w:bCs/>
                <w:color w:val="008000"/>
                <w:sz w:val="24"/>
                <w:szCs w:val="24"/>
                <w:lang w:eastAsia="ru-RU"/>
              </w:rPr>
              <w:lastRenderedPageBreak/>
              <w:t>Месяц</w:t>
            </w:r>
          </w:p>
        </w:tc>
        <w:tc>
          <w:tcPr>
            <w:tcW w:w="45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2F387D" w:rsidRPr="002F387D" w:rsidRDefault="002F387D" w:rsidP="002F387D">
            <w:pPr>
              <w:spacing w:before="153" w:after="184" w:line="240" w:lineRule="auto"/>
              <w:jc w:val="center"/>
              <w:rPr>
                <w:rFonts w:ascii="Tahoma" w:eastAsia="Times New Roman" w:hAnsi="Tahoma" w:cs="Tahoma"/>
                <w:b/>
                <w:color w:val="111111"/>
                <w:sz w:val="24"/>
                <w:szCs w:val="24"/>
                <w:lang w:eastAsia="ru-RU"/>
              </w:rPr>
            </w:pPr>
            <w:r w:rsidRPr="004123CF">
              <w:rPr>
                <w:rFonts w:ascii="Tahoma" w:eastAsia="Times New Roman" w:hAnsi="Tahoma" w:cs="Tahoma"/>
                <w:b/>
                <w:bCs/>
                <w:color w:val="008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321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2F387D" w:rsidRPr="002F387D" w:rsidRDefault="002F387D" w:rsidP="002F387D">
            <w:pPr>
              <w:spacing w:before="153" w:after="184" w:line="240" w:lineRule="auto"/>
              <w:jc w:val="center"/>
              <w:rPr>
                <w:rFonts w:ascii="Tahoma" w:eastAsia="Times New Roman" w:hAnsi="Tahoma" w:cs="Tahoma"/>
                <w:b/>
                <w:color w:val="111111"/>
                <w:sz w:val="24"/>
                <w:szCs w:val="24"/>
                <w:lang w:eastAsia="ru-RU"/>
              </w:rPr>
            </w:pPr>
            <w:r w:rsidRPr="004123CF">
              <w:rPr>
                <w:rFonts w:ascii="Tahoma" w:eastAsia="Times New Roman" w:hAnsi="Tahoma" w:cs="Tahoma"/>
                <w:b/>
                <w:bCs/>
                <w:color w:val="008000"/>
                <w:sz w:val="24"/>
                <w:szCs w:val="24"/>
                <w:lang w:eastAsia="ru-RU"/>
              </w:rPr>
              <w:t>Цель</w:t>
            </w:r>
          </w:p>
        </w:tc>
      </w:tr>
      <w:tr w:rsidR="002F387D" w:rsidRPr="002F387D" w:rsidTr="002F387D">
        <w:trPr>
          <w:trHeight w:val="843"/>
        </w:trPr>
        <w:tc>
          <w:tcPr>
            <w:tcW w:w="17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2F387D" w:rsidRPr="002F387D" w:rsidRDefault="002F387D" w:rsidP="002F387D">
            <w:pPr>
              <w:spacing w:before="153" w:after="184" w:line="240" w:lineRule="auto"/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</w:pPr>
            <w:r w:rsidRPr="004123CF">
              <w:rPr>
                <w:rFonts w:ascii="Tahoma" w:eastAsia="Times New Roman" w:hAnsi="Tahoma" w:cs="Tahoma"/>
                <w:b/>
                <w:bCs/>
                <w:color w:val="80008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45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2F387D" w:rsidRPr="002F387D" w:rsidRDefault="002F387D" w:rsidP="002F387D">
            <w:pPr>
              <w:spacing w:before="153" w:after="184" w:line="240" w:lineRule="auto"/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</w:pPr>
            <w:r w:rsidRPr="002F387D">
              <w:rPr>
                <w:rFonts w:ascii="Tahoma" w:eastAsia="Times New Roman" w:hAnsi="Tahoma" w:cs="Tahoma"/>
                <w:color w:val="800080"/>
                <w:sz w:val="24"/>
                <w:szCs w:val="24"/>
                <w:lang w:eastAsia="ru-RU"/>
              </w:rPr>
              <w:t>Назначение наставников. Организационные вопросы. Знакомство с правилами внутреннего распорядка.</w:t>
            </w:r>
          </w:p>
          <w:p w:rsidR="002F387D" w:rsidRPr="002F387D" w:rsidRDefault="002F387D" w:rsidP="002F387D">
            <w:pPr>
              <w:spacing w:before="153" w:after="184" w:line="240" w:lineRule="auto"/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F387D">
              <w:rPr>
                <w:rFonts w:ascii="Tahoma" w:eastAsia="Times New Roman" w:hAnsi="Tahoma" w:cs="Tahoma"/>
                <w:color w:val="800080"/>
                <w:sz w:val="24"/>
                <w:szCs w:val="24"/>
                <w:lang w:eastAsia="ru-RU"/>
              </w:rPr>
              <w:t>Отв</w:t>
            </w:r>
            <w:proofErr w:type="spellEnd"/>
            <w:proofErr w:type="gramEnd"/>
            <w:r w:rsidRPr="002F387D">
              <w:rPr>
                <w:rFonts w:ascii="Tahoma" w:eastAsia="Times New Roman" w:hAnsi="Tahoma" w:cs="Tahoma"/>
                <w:color w:val="800080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4123CF">
              <w:rPr>
                <w:rFonts w:ascii="Tahoma" w:eastAsia="Times New Roman" w:hAnsi="Tahoma" w:cs="Tahoma"/>
                <w:color w:val="800080"/>
                <w:sz w:val="24"/>
                <w:szCs w:val="24"/>
                <w:lang w:eastAsia="ru-RU"/>
              </w:rPr>
              <w:t>Бариева</w:t>
            </w:r>
            <w:proofErr w:type="spellEnd"/>
            <w:r w:rsidRPr="004123CF">
              <w:rPr>
                <w:rFonts w:ascii="Tahoma" w:eastAsia="Times New Roman" w:hAnsi="Tahoma" w:cs="Tahoma"/>
                <w:color w:val="800080"/>
                <w:sz w:val="24"/>
                <w:szCs w:val="24"/>
                <w:lang w:eastAsia="ru-RU"/>
              </w:rPr>
              <w:t xml:space="preserve"> Т.С.</w:t>
            </w:r>
          </w:p>
        </w:tc>
        <w:tc>
          <w:tcPr>
            <w:tcW w:w="321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2F387D" w:rsidRPr="002F387D" w:rsidRDefault="002F387D" w:rsidP="002F387D">
            <w:pPr>
              <w:spacing w:before="153" w:after="184" w:line="240" w:lineRule="auto"/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</w:pPr>
            <w:r w:rsidRPr="002F387D">
              <w:rPr>
                <w:rFonts w:ascii="Tahoma" w:eastAsia="Times New Roman" w:hAnsi="Tahoma" w:cs="Tahoma"/>
                <w:color w:val="800080"/>
                <w:sz w:val="24"/>
                <w:szCs w:val="24"/>
                <w:lang w:eastAsia="ru-RU"/>
              </w:rPr>
              <w:t>Знакомство с педагогической деятельностью и организацией образовательного процесса, охраной труда</w:t>
            </w:r>
          </w:p>
        </w:tc>
      </w:tr>
      <w:tr w:rsidR="002F387D" w:rsidRPr="002F387D" w:rsidTr="002F387D">
        <w:trPr>
          <w:trHeight w:val="843"/>
        </w:trPr>
        <w:tc>
          <w:tcPr>
            <w:tcW w:w="17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2F387D" w:rsidRPr="002F387D" w:rsidRDefault="002F387D" w:rsidP="002F387D">
            <w:pPr>
              <w:spacing w:before="153" w:after="184" w:line="240" w:lineRule="auto"/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</w:pPr>
            <w:r w:rsidRPr="004123CF">
              <w:rPr>
                <w:rFonts w:ascii="Tahoma" w:eastAsia="Times New Roman" w:hAnsi="Tahoma" w:cs="Tahoma"/>
                <w:b/>
                <w:bCs/>
                <w:color w:val="80008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5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2F387D" w:rsidRPr="002F387D" w:rsidRDefault="002F387D" w:rsidP="002F387D">
            <w:pPr>
              <w:spacing w:before="153" w:after="184" w:line="240" w:lineRule="auto"/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</w:pPr>
            <w:r w:rsidRPr="002F387D">
              <w:rPr>
                <w:rFonts w:ascii="Tahoma" w:eastAsia="Times New Roman" w:hAnsi="Tahoma" w:cs="Tahoma"/>
                <w:color w:val="800080"/>
                <w:sz w:val="24"/>
                <w:szCs w:val="24"/>
                <w:lang w:eastAsia="ru-RU"/>
              </w:rPr>
              <w:t>Изучение содержания учебных программ, нормативных документов, ИМП</w:t>
            </w:r>
          </w:p>
          <w:p w:rsidR="002F387D" w:rsidRPr="002F387D" w:rsidRDefault="002F387D" w:rsidP="002F387D">
            <w:pPr>
              <w:spacing w:before="153" w:after="184" w:line="240" w:lineRule="auto"/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</w:pPr>
            <w:r w:rsidRPr="002F387D">
              <w:rPr>
                <w:rFonts w:ascii="Tahoma" w:eastAsia="Times New Roman" w:hAnsi="Tahoma" w:cs="Tahoma"/>
                <w:color w:val="800080"/>
                <w:sz w:val="24"/>
                <w:szCs w:val="24"/>
                <w:lang w:eastAsia="ru-RU"/>
              </w:rPr>
              <w:t>Отв.: наставники</w:t>
            </w:r>
          </w:p>
        </w:tc>
        <w:tc>
          <w:tcPr>
            <w:tcW w:w="321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2F387D" w:rsidRPr="002F387D" w:rsidRDefault="002F387D" w:rsidP="002F387D">
            <w:pPr>
              <w:spacing w:before="153" w:after="184" w:line="240" w:lineRule="auto"/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</w:pPr>
            <w:r w:rsidRPr="002F387D">
              <w:rPr>
                <w:rFonts w:ascii="Tahoma" w:eastAsia="Times New Roman" w:hAnsi="Tahoma" w:cs="Tahoma"/>
                <w:color w:val="800080"/>
                <w:sz w:val="24"/>
                <w:szCs w:val="24"/>
                <w:lang w:eastAsia="ru-RU"/>
              </w:rPr>
              <w:t>Обеспечение грамотного ве</w:t>
            </w:r>
            <w:r w:rsidRPr="002F387D">
              <w:rPr>
                <w:rFonts w:ascii="Tahoma" w:eastAsia="Times New Roman" w:hAnsi="Tahoma" w:cs="Tahoma"/>
                <w:color w:val="800080"/>
                <w:sz w:val="24"/>
                <w:szCs w:val="24"/>
                <w:lang w:eastAsia="ru-RU"/>
              </w:rPr>
              <w:softHyphen/>
              <w:t>дения школьной докумен</w:t>
            </w:r>
            <w:r w:rsidRPr="002F387D">
              <w:rPr>
                <w:rFonts w:ascii="Tahoma" w:eastAsia="Times New Roman" w:hAnsi="Tahoma" w:cs="Tahoma"/>
                <w:color w:val="800080"/>
                <w:sz w:val="24"/>
                <w:szCs w:val="24"/>
                <w:lang w:eastAsia="ru-RU"/>
              </w:rPr>
              <w:softHyphen/>
              <w:t>тации молодыми специалис</w:t>
            </w:r>
            <w:r w:rsidRPr="002F387D">
              <w:rPr>
                <w:rFonts w:ascii="Tahoma" w:eastAsia="Times New Roman" w:hAnsi="Tahoma" w:cs="Tahoma"/>
                <w:color w:val="800080"/>
                <w:sz w:val="24"/>
                <w:szCs w:val="24"/>
                <w:lang w:eastAsia="ru-RU"/>
              </w:rPr>
              <w:softHyphen/>
              <w:t>тами</w:t>
            </w:r>
          </w:p>
        </w:tc>
      </w:tr>
      <w:tr w:rsidR="002F387D" w:rsidRPr="002F387D" w:rsidTr="002F387D">
        <w:trPr>
          <w:trHeight w:val="1409"/>
        </w:trPr>
        <w:tc>
          <w:tcPr>
            <w:tcW w:w="17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2F387D" w:rsidRPr="002F387D" w:rsidRDefault="002F387D" w:rsidP="002F387D">
            <w:pPr>
              <w:spacing w:before="153" w:after="184" w:line="240" w:lineRule="auto"/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</w:pPr>
            <w:r w:rsidRPr="004123CF">
              <w:rPr>
                <w:rFonts w:ascii="Tahoma" w:eastAsia="Times New Roman" w:hAnsi="Tahoma" w:cs="Tahoma"/>
                <w:b/>
                <w:bCs/>
                <w:color w:val="80008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5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2F387D" w:rsidRPr="004123CF" w:rsidRDefault="002F387D" w:rsidP="002F387D">
            <w:pPr>
              <w:spacing w:before="153" w:after="184" w:line="240" w:lineRule="auto"/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</w:pPr>
            <w:r w:rsidRPr="004123CF"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  <w:t>Изучение опыта работы наставников</w:t>
            </w:r>
            <w:r w:rsidR="009E3E50" w:rsidRPr="004123CF"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  <w:t>.</w:t>
            </w:r>
          </w:p>
          <w:p w:rsidR="002F387D" w:rsidRPr="002F387D" w:rsidRDefault="009E3E50" w:rsidP="002F387D">
            <w:pPr>
              <w:spacing w:before="153" w:after="184" w:line="240" w:lineRule="auto"/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</w:pPr>
            <w:proofErr w:type="spellStart"/>
            <w:r w:rsidRPr="004123CF"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  <w:t>Отв</w:t>
            </w:r>
            <w:proofErr w:type="gramStart"/>
            <w:r w:rsidRPr="004123CF"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  <w:t>.К</w:t>
            </w:r>
            <w:proofErr w:type="gramEnd"/>
            <w:r w:rsidRPr="004123CF"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  <w:t>азманбетова</w:t>
            </w:r>
            <w:proofErr w:type="spellEnd"/>
            <w:r w:rsidRPr="004123CF"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  <w:t xml:space="preserve"> А.А., Махмудова </w:t>
            </w:r>
            <w:proofErr w:type="spellStart"/>
            <w:r w:rsidRPr="004123CF"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  <w:t>З.Ш.,Агисова</w:t>
            </w:r>
            <w:proofErr w:type="spellEnd"/>
            <w:r w:rsidRPr="004123CF"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  <w:t xml:space="preserve"> С.А. и </w:t>
            </w:r>
            <w:proofErr w:type="spellStart"/>
            <w:r w:rsidRPr="004123CF"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  <w:t>Нурлыбаева</w:t>
            </w:r>
            <w:proofErr w:type="spellEnd"/>
            <w:r w:rsidRPr="004123CF"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  <w:t xml:space="preserve"> К.М.</w:t>
            </w:r>
          </w:p>
        </w:tc>
        <w:tc>
          <w:tcPr>
            <w:tcW w:w="321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2F387D" w:rsidRPr="002F387D" w:rsidRDefault="009E3E50" w:rsidP="002F387D">
            <w:pPr>
              <w:spacing w:before="153" w:after="184" w:line="240" w:lineRule="auto"/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</w:pPr>
            <w:r w:rsidRPr="002F387D">
              <w:rPr>
                <w:rFonts w:ascii="Tahoma" w:eastAsia="Times New Roman" w:hAnsi="Tahoma" w:cs="Tahoma"/>
                <w:color w:val="800080"/>
                <w:sz w:val="24"/>
                <w:szCs w:val="24"/>
                <w:lang w:eastAsia="ru-RU"/>
              </w:rPr>
              <w:t>Развитие навыков структу</w:t>
            </w:r>
            <w:r w:rsidRPr="002F387D">
              <w:rPr>
                <w:rFonts w:ascii="Tahoma" w:eastAsia="Times New Roman" w:hAnsi="Tahoma" w:cs="Tahoma"/>
                <w:color w:val="800080"/>
                <w:sz w:val="24"/>
                <w:szCs w:val="24"/>
                <w:lang w:eastAsia="ru-RU"/>
              </w:rPr>
              <w:softHyphen/>
              <w:t>рирования учебного занятия</w:t>
            </w:r>
          </w:p>
        </w:tc>
      </w:tr>
      <w:tr w:rsidR="002F387D" w:rsidRPr="002F387D" w:rsidTr="002F387D">
        <w:trPr>
          <w:trHeight w:val="1134"/>
        </w:trPr>
        <w:tc>
          <w:tcPr>
            <w:tcW w:w="17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2F387D" w:rsidRPr="002F387D" w:rsidRDefault="002F387D" w:rsidP="002F387D">
            <w:pPr>
              <w:spacing w:before="153" w:after="184" w:line="240" w:lineRule="auto"/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</w:pPr>
            <w:r w:rsidRPr="004123CF">
              <w:rPr>
                <w:rFonts w:ascii="Tahoma" w:eastAsia="Times New Roman" w:hAnsi="Tahoma" w:cs="Tahoma"/>
                <w:b/>
                <w:bCs/>
                <w:color w:val="80008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5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2F387D" w:rsidRPr="002F387D" w:rsidRDefault="002F387D" w:rsidP="00AD4424">
            <w:pPr>
              <w:spacing w:before="153" w:after="184" w:line="240" w:lineRule="auto"/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</w:pPr>
            <w:r w:rsidRPr="002F387D">
              <w:rPr>
                <w:rFonts w:ascii="Tahoma" w:eastAsia="Times New Roman" w:hAnsi="Tahoma" w:cs="Tahoma"/>
                <w:color w:val="800080"/>
                <w:sz w:val="24"/>
                <w:szCs w:val="24"/>
                <w:lang w:eastAsia="ru-RU"/>
              </w:rPr>
              <w:t>Методические основы современного учебного занятия, требования к его проведению. Самоанализ и анализ учебных занятий. Посещение учебных занятий учителей-наставников.</w:t>
            </w:r>
          </w:p>
        </w:tc>
        <w:tc>
          <w:tcPr>
            <w:tcW w:w="321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2F387D" w:rsidRPr="002F387D" w:rsidRDefault="002F387D" w:rsidP="00AD4424">
            <w:pPr>
              <w:spacing w:before="153" w:after="184" w:line="240" w:lineRule="auto"/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</w:pPr>
            <w:r w:rsidRPr="002F387D">
              <w:rPr>
                <w:rFonts w:ascii="Tahoma" w:eastAsia="Times New Roman" w:hAnsi="Tahoma" w:cs="Tahoma"/>
                <w:color w:val="800080"/>
                <w:sz w:val="24"/>
                <w:szCs w:val="24"/>
                <w:lang w:eastAsia="ru-RU"/>
              </w:rPr>
              <w:t>Развитие навыков структу</w:t>
            </w:r>
            <w:r w:rsidRPr="002F387D">
              <w:rPr>
                <w:rFonts w:ascii="Tahoma" w:eastAsia="Times New Roman" w:hAnsi="Tahoma" w:cs="Tahoma"/>
                <w:color w:val="800080"/>
                <w:sz w:val="24"/>
                <w:szCs w:val="24"/>
                <w:lang w:eastAsia="ru-RU"/>
              </w:rPr>
              <w:softHyphen/>
              <w:t>рирования учебного занятия</w:t>
            </w:r>
          </w:p>
        </w:tc>
      </w:tr>
      <w:tr w:rsidR="002F387D" w:rsidRPr="002F387D" w:rsidTr="002F387D">
        <w:trPr>
          <w:trHeight w:val="843"/>
        </w:trPr>
        <w:tc>
          <w:tcPr>
            <w:tcW w:w="17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2F387D" w:rsidRPr="002F387D" w:rsidRDefault="002F387D" w:rsidP="002F387D">
            <w:pPr>
              <w:spacing w:before="153" w:after="184" w:line="240" w:lineRule="auto"/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</w:pPr>
            <w:r w:rsidRPr="004123CF">
              <w:rPr>
                <w:rFonts w:ascii="Tahoma" w:eastAsia="Times New Roman" w:hAnsi="Tahoma" w:cs="Tahoma"/>
                <w:b/>
                <w:bCs/>
                <w:color w:val="80008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5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2F387D" w:rsidRPr="002F387D" w:rsidRDefault="002F387D" w:rsidP="002F387D">
            <w:pPr>
              <w:spacing w:before="153" w:after="184" w:line="240" w:lineRule="auto"/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</w:pPr>
            <w:r w:rsidRPr="002F387D">
              <w:rPr>
                <w:rFonts w:ascii="Tahoma" w:eastAsia="Times New Roman" w:hAnsi="Tahoma" w:cs="Tahoma"/>
                <w:color w:val="800080"/>
                <w:sz w:val="24"/>
                <w:szCs w:val="24"/>
                <w:lang w:eastAsia="ru-RU"/>
              </w:rPr>
              <w:t>Современные образовательные технологии. Внеклассная работа по предмету и её место, и значимость в учебном процессе.</w:t>
            </w:r>
          </w:p>
          <w:p w:rsidR="002F387D" w:rsidRPr="002F387D" w:rsidRDefault="002F387D" w:rsidP="002F387D">
            <w:pPr>
              <w:spacing w:before="153" w:after="184" w:line="240" w:lineRule="auto"/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</w:pPr>
            <w:r w:rsidRPr="002F387D">
              <w:rPr>
                <w:rFonts w:ascii="Tahoma" w:eastAsia="Times New Roman" w:hAnsi="Tahoma" w:cs="Tahoma"/>
                <w:color w:val="800080"/>
                <w:sz w:val="24"/>
                <w:szCs w:val="24"/>
                <w:lang w:eastAsia="ru-RU"/>
              </w:rPr>
              <w:t>Отв.: Рук. МО</w:t>
            </w:r>
          </w:p>
        </w:tc>
        <w:tc>
          <w:tcPr>
            <w:tcW w:w="321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2F387D" w:rsidRPr="002F387D" w:rsidRDefault="002F387D" w:rsidP="002F387D">
            <w:pPr>
              <w:spacing w:before="153" w:after="184" w:line="240" w:lineRule="auto"/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</w:pPr>
            <w:r w:rsidRPr="002F387D">
              <w:rPr>
                <w:rFonts w:ascii="Tahoma" w:eastAsia="Times New Roman" w:hAnsi="Tahoma" w:cs="Tahoma"/>
                <w:color w:val="800080"/>
                <w:sz w:val="24"/>
                <w:szCs w:val="24"/>
                <w:lang w:eastAsia="ru-RU"/>
              </w:rPr>
              <w:t>Повышение профессиональ</w:t>
            </w:r>
            <w:r w:rsidRPr="002F387D">
              <w:rPr>
                <w:rFonts w:ascii="Tahoma" w:eastAsia="Times New Roman" w:hAnsi="Tahoma" w:cs="Tahoma"/>
                <w:color w:val="800080"/>
                <w:sz w:val="24"/>
                <w:szCs w:val="24"/>
                <w:lang w:eastAsia="ru-RU"/>
              </w:rPr>
              <w:softHyphen/>
              <w:t>ного уровня молодого педа</w:t>
            </w:r>
            <w:r w:rsidRPr="002F387D">
              <w:rPr>
                <w:rFonts w:ascii="Tahoma" w:eastAsia="Times New Roman" w:hAnsi="Tahoma" w:cs="Tahoma"/>
                <w:color w:val="800080"/>
                <w:sz w:val="24"/>
                <w:szCs w:val="24"/>
                <w:lang w:eastAsia="ru-RU"/>
              </w:rPr>
              <w:softHyphen/>
              <w:t>гога</w:t>
            </w:r>
          </w:p>
        </w:tc>
      </w:tr>
      <w:tr w:rsidR="002F387D" w:rsidRPr="002F387D" w:rsidTr="002F387D">
        <w:trPr>
          <w:trHeight w:val="843"/>
        </w:trPr>
        <w:tc>
          <w:tcPr>
            <w:tcW w:w="17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2F387D" w:rsidRPr="002F387D" w:rsidRDefault="002F387D" w:rsidP="002F387D">
            <w:pPr>
              <w:spacing w:before="153" w:after="184" w:line="240" w:lineRule="auto"/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</w:pPr>
            <w:r w:rsidRPr="004123CF">
              <w:rPr>
                <w:rFonts w:ascii="Tahoma" w:eastAsia="Times New Roman" w:hAnsi="Tahoma" w:cs="Tahoma"/>
                <w:b/>
                <w:bCs/>
                <w:color w:val="80008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45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2F387D" w:rsidRPr="002F387D" w:rsidRDefault="002F387D" w:rsidP="002F387D">
            <w:pPr>
              <w:spacing w:before="153" w:after="184" w:line="240" w:lineRule="auto"/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</w:pPr>
            <w:r w:rsidRPr="002F387D">
              <w:rPr>
                <w:rFonts w:ascii="Tahoma" w:eastAsia="Times New Roman" w:hAnsi="Tahoma" w:cs="Tahoma"/>
                <w:color w:val="800080"/>
                <w:sz w:val="24"/>
                <w:szCs w:val="24"/>
                <w:lang w:eastAsia="ru-RU"/>
              </w:rPr>
              <w:t>Работа с детьми с высоким и низким уровнем учебной мотивации.</w:t>
            </w:r>
          </w:p>
          <w:p w:rsidR="002F387D" w:rsidRPr="002F387D" w:rsidRDefault="002F387D" w:rsidP="002F387D">
            <w:pPr>
              <w:spacing w:before="153" w:after="184" w:line="240" w:lineRule="auto"/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</w:pPr>
            <w:r w:rsidRPr="002F387D">
              <w:rPr>
                <w:rFonts w:ascii="Tahoma" w:eastAsia="Times New Roman" w:hAnsi="Tahoma" w:cs="Tahoma"/>
                <w:color w:val="800080"/>
                <w:sz w:val="24"/>
                <w:szCs w:val="24"/>
                <w:lang w:eastAsia="ru-RU"/>
              </w:rPr>
              <w:t xml:space="preserve">Отв.: </w:t>
            </w:r>
            <w:proofErr w:type="spellStart"/>
            <w:r w:rsidRPr="004123CF">
              <w:rPr>
                <w:rFonts w:ascii="Tahoma" w:eastAsia="Times New Roman" w:hAnsi="Tahoma" w:cs="Tahoma"/>
                <w:color w:val="800080"/>
                <w:sz w:val="24"/>
                <w:szCs w:val="24"/>
                <w:lang w:eastAsia="ru-RU"/>
              </w:rPr>
              <w:t>Байрашева</w:t>
            </w:r>
            <w:proofErr w:type="spellEnd"/>
            <w:r w:rsidRPr="004123CF">
              <w:rPr>
                <w:rFonts w:ascii="Tahoma" w:eastAsia="Times New Roman" w:hAnsi="Tahoma" w:cs="Tahoma"/>
                <w:color w:val="800080"/>
                <w:sz w:val="24"/>
                <w:szCs w:val="24"/>
                <w:lang w:eastAsia="ru-RU"/>
              </w:rPr>
              <w:t xml:space="preserve"> С.А.</w:t>
            </w:r>
          </w:p>
        </w:tc>
        <w:tc>
          <w:tcPr>
            <w:tcW w:w="321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2F387D" w:rsidRPr="002F387D" w:rsidRDefault="002F387D" w:rsidP="002F387D">
            <w:pPr>
              <w:spacing w:before="153" w:after="184" w:line="240" w:lineRule="auto"/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</w:pPr>
            <w:r w:rsidRPr="002F387D">
              <w:rPr>
                <w:rFonts w:ascii="Tahoma" w:eastAsia="Times New Roman" w:hAnsi="Tahoma" w:cs="Tahoma"/>
                <w:color w:val="800080"/>
                <w:sz w:val="24"/>
                <w:szCs w:val="24"/>
                <w:lang w:eastAsia="ru-RU"/>
              </w:rPr>
              <w:t>Предупреждение неуспевае</w:t>
            </w:r>
            <w:r w:rsidRPr="002F387D">
              <w:rPr>
                <w:rFonts w:ascii="Tahoma" w:eastAsia="Times New Roman" w:hAnsi="Tahoma" w:cs="Tahoma"/>
                <w:color w:val="800080"/>
                <w:sz w:val="24"/>
                <w:szCs w:val="24"/>
                <w:lang w:eastAsia="ru-RU"/>
              </w:rPr>
              <w:softHyphen/>
              <w:t>мости учащихся,</w:t>
            </w:r>
          </w:p>
          <w:p w:rsidR="002F387D" w:rsidRPr="002F387D" w:rsidRDefault="002F387D" w:rsidP="002F387D">
            <w:pPr>
              <w:spacing w:before="153" w:after="184" w:line="240" w:lineRule="auto"/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</w:pPr>
            <w:r w:rsidRPr="002F387D">
              <w:rPr>
                <w:rFonts w:ascii="Tahoma" w:eastAsia="Times New Roman" w:hAnsi="Tahoma" w:cs="Tahoma"/>
                <w:color w:val="800080"/>
                <w:sz w:val="24"/>
                <w:szCs w:val="24"/>
                <w:lang w:eastAsia="ru-RU"/>
              </w:rPr>
              <w:t>оказание методической по</w:t>
            </w:r>
            <w:r w:rsidRPr="002F387D">
              <w:rPr>
                <w:rFonts w:ascii="Tahoma" w:eastAsia="Times New Roman" w:hAnsi="Tahoma" w:cs="Tahoma"/>
                <w:color w:val="800080"/>
                <w:sz w:val="24"/>
                <w:szCs w:val="24"/>
                <w:lang w:eastAsia="ru-RU"/>
              </w:rPr>
              <w:softHyphen/>
              <w:t>мощи учителю в организации исследовательской деятель</w:t>
            </w:r>
            <w:r w:rsidRPr="002F387D">
              <w:rPr>
                <w:rFonts w:ascii="Tahoma" w:eastAsia="Times New Roman" w:hAnsi="Tahoma" w:cs="Tahoma"/>
                <w:color w:val="800080"/>
                <w:sz w:val="24"/>
                <w:szCs w:val="24"/>
                <w:lang w:eastAsia="ru-RU"/>
              </w:rPr>
              <w:softHyphen/>
              <w:t>ности учащихся</w:t>
            </w:r>
          </w:p>
        </w:tc>
      </w:tr>
      <w:tr w:rsidR="002F387D" w:rsidRPr="002F387D" w:rsidTr="002F387D">
        <w:trPr>
          <w:trHeight w:val="1134"/>
        </w:trPr>
        <w:tc>
          <w:tcPr>
            <w:tcW w:w="17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2F387D" w:rsidRPr="002F387D" w:rsidRDefault="002F387D" w:rsidP="002F387D">
            <w:pPr>
              <w:spacing w:before="153" w:after="184" w:line="240" w:lineRule="auto"/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</w:pPr>
            <w:r w:rsidRPr="004123CF">
              <w:rPr>
                <w:rFonts w:ascii="Tahoma" w:eastAsia="Times New Roman" w:hAnsi="Tahoma" w:cs="Tahoma"/>
                <w:b/>
                <w:bCs/>
                <w:color w:val="800080"/>
                <w:sz w:val="24"/>
                <w:szCs w:val="24"/>
                <w:lang w:eastAsia="ru-RU"/>
              </w:rPr>
              <w:lastRenderedPageBreak/>
              <w:t>Февраль</w:t>
            </w:r>
          </w:p>
        </w:tc>
        <w:tc>
          <w:tcPr>
            <w:tcW w:w="45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2F387D" w:rsidRPr="002F387D" w:rsidRDefault="002F387D" w:rsidP="002F387D">
            <w:pPr>
              <w:spacing w:before="153" w:after="184" w:line="240" w:lineRule="auto"/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</w:pPr>
            <w:r w:rsidRPr="002F387D">
              <w:rPr>
                <w:rFonts w:ascii="Tahoma" w:eastAsia="Times New Roman" w:hAnsi="Tahoma" w:cs="Tahoma"/>
                <w:color w:val="800080"/>
                <w:sz w:val="24"/>
                <w:szCs w:val="24"/>
                <w:lang w:eastAsia="ru-RU"/>
              </w:rPr>
              <w:t>Тренинг-практикум «Адаптация молодых учителей к школьным условиям»</w:t>
            </w:r>
          </w:p>
          <w:p w:rsidR="002F387D" w:rsidRPr="002F387D" w:rsidRDefault="002F387D" w:rsidP="002F387D">
            <w:pPr>
              <w:spacing w:before="153" w:after="184" w:line="240" w:lineRule="auto"/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</w:pPr>
            <w:r w:rsidRPr="002F387D">
              <w:rPr>
                <w:rFonts w:ascii="Tahoma" w:eastAsia="Times New Roman" w:hAnsi="Tahoma" w:cs="Tahoma"/>
                <w:color w:val="800080"/>
                <w:sz w:val="24"/>
                <w:szCs w:val="24"/>
                <w:lang w:eastAsia="ru-RU"/>
              </w:rPr>
              <w:t>Отв.: педагог-психолог</w:t>
            </w:r>
          </w:p>
        </w:tc>
        <w:tc>
          <w:tcPr>
            <w:tcW w:w="321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2F387D" w:rsidRPr="002F387D" w:rsidRDefault="002F387D" w:rsidP="002F387D">
            <w:pPr>
              <w:spacing w:before="153" w:after="184" w:line="240" w:lineRule="auto"/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</w:pPr>
            <w:r w:rsidRPr="002F387D">
              <w:rPr>
                <w:rFonts w:ascii="Tahoma" w:eastAsia="Times New Roman" w:hAnsi="Tahoma" w:cs="Tahoma"/>
                <w:color w:val="800080"/>
                <w:sz w:val="24"/>
                <w:szCs w:val="24"/>
                <w:lang w:eastAsia="ru-RU"/>
              </w:rPr>
              <w:t>Анализ работы молодых специалистов, выявление педагогических затруднений.</w:t>
            </w:r>
          </w:p>
        </w:tc>
      </w:tr>
      <w:tr w:rsidR="002F387D" w:rsidRPr="002F387D" w:rsidTr="002F387D">
        <w:trPr>
          <w:trHeight w:val="1409"/>
        </w:trPr>
        <w:tc>
          <w:tcPr>
            <w:tcW w:w="17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2F387D" w:rsidRPr="002F387D" w:rsidRDefault="002F387D" w:rsidP="002F387D">
            <w:pPr>
              <w:spacing w:before="153" w:after="184" w:line="240" w:lineRule="auto"/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</w:pPr>
            <w:r w:rsidRPr="004123CF">
              <w:rPr>
                <w:rFonts w:ascii="Tahoma" w:eastAsia="Times New Roman" w:hAnsi="Tahoma" w:cs="Tahoma"/>
                <w:b/>
                <w:bCs/>
                <w:color w:val="80008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45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2F387D" w:rsidRPr="002F387D" w:rsidRDefault="002F387D" w:rsidP="002F387D">
            <w:pPr>
              <w:spacing w:before="153" w:after="184" w:line="240" w:lineRule="auto"/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</w:pPr>
            <w:r w:rsidRPr="002F387D">
              <w:rPr>
                <w:rFonts w:ascii="Tahoma" w:eastAsia="Times New Roman" w:hAnsi="Tahoma" w:cs="Tahoma"/>
                <w:color w:val="800080"/>
                <w:sz w:val="24"/>
                <w:szCs w:val="24"/>
                <w:lang w:eastAsia="ru-RU"/>
              </w:rPr>
              <w:t>Мониторинг учебной деятельности. Анализ знаний учащихся.</w:t>
            </w:r>
          </w:p>
          <w:p w:rsidR="002F387D" w:rsidRPr="002F387D" w:rsidRDefault="002F387D" w:rsidP="002F387D">
            <w:pPr>
              <w:spacing w:before="153" w:after="184" w:line="240" w:lineRule="auto"/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</w:pPr>
            <w:r w:rsidRPr="002F387D">
              <w:rPr>
                <w:rFonts w:ascii="Tahoma" w:eastAsia="Times New Roman" w:hAnsi="Tahoma" w:cs="Tahoma"/>
                <w:color w:val="800080"/>
                <w:sz w:val="24"/>
                <w:szCs w:val="24"/>
                <w:lang w:eastAsia="ru-RU"/>
              </w:rPr>
              <w:t xml:space="preserve">Отв.: </w:t>
            </w:r>
            <w:proofErr w:type="spellStart"/>
            <w:r w:rsidRPr="004123CF">
              <w:rPr>
                <w:rFonts w:ascii="Tahoma" w:eastAsia="Times New Roman" w:hAnsi="Tahoma" w:cs="Tahoma"/>
                <w:color w:val="800080"/>
                <w:sz w:val="24"/>
                <w:szCs w:val="24"/>
                <w:lang w:eastAsia="ru-RU"/>
              </w:rPr>
              <w:t>Байрашева</w:t>
            </w:r>
            <w:proofErr w:type="spellEnd"/>
            <w:r w:rsidRPr="004123CF">
              <w:rPr>
                <w:rFonts w:ascii="Tahoma" w:eastAsia="Times New Roman" w:hAnsi="Tahoma" w:cs="Tahoma"/>
                <w:color w:val="800080"/>
                <w:sz w:val="24"/>
                <w:szCs w:val="24"/>
                <w:lang w:eastAsia="ru-RU"/>
              </w:rPr>
              <w:t xml:space="preserve"> С.А.</w:t>
            </w:r>
          </w:p>
          <w:p w:rsidR="002F387D" w:rsidRPr="002F387D" w:rsidRDefault="002F387D" w:rsidP="002F387D">
            <w:pPr>
              <w:spacing w:before="153" w:after="184" w:line="240" w:lineRule="auto"/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</w:pPr>
            <w:r w:rsidRPr="002F387D">
              <w:rPr>
                <w:rFonts w:ascii="Tahoma" w:eastAsia="Times New Roman" w:hAnsi="Tahoma" w:cs="Tahoma"/>
                <w:color w:val="800080"/>
                <w:sz w:val="24"/>
                <w:szCs w:val="24"/>
                <w:lang w:eastAsia="ru-RU"/>
              </w:rPr>
              <w:t>Круглый стол «Ответы на вопросы».</w:t>
            </w:r>
          </w:p>
          <w:p w:rsidR="002F387D" w:rsidRPr="002F387D" w:rsidRDefault="002F387D" w:rsidP="002F387D">
            <w:pPr>
              <w:spacing w:before="153" w:after="184" w:line="240" w:lineRule="auto"/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</w:pPr>
            <w:r w:rsidRPr="002F387D">
              <w:rPr>
                <w:rFonts w:ascii="Tahoma" w:eastAsia="Times New Roman" w:hAnsi="Tahoma" w:cs="Tahoma"/>
                <w:color w:val="800080"/>
                <w:sz w:val="24"/>
                <w:szCs w:val="24"/>
                <w:lang w:eastAsia="ru-RU"/>
              </w:rPr>
              <w:t>Отв.: Рук. МО</w:t>
            </w:r>
          </w:p>
        </w:tc>
        <w:tc>
          <w:tcPr>
            <w:tcW w:w="321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2F387D" w:rsidRPr="002F387D" w:rsidRDefault="002F387D" w:rsidP="002F387D">
            <w:pPr>
              <w:spacing w:before="153" w:after="184" w:line="240" w:lineRule="auto"/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</w:pPr>
            <w:r w:rsidRPr="002F387D">
              <w:rPr>
                <w:rFonts w:ascii="Tahoma" w:eastAsia="Times New Roman" w:hAnsi="Tahoma" w:cs="Tahoma"/>
                <w:color w:val="800080"/>
                <w:sz w:val="24"/>
                <w:szCs w:val="24"/>
                <w:lang w:eastAsia="ru-RU"/>
              </w:rPr>
              <w:t>Оказание помощи молодому учителю в повышении ка</w:t>
            </w:r>
            <w:r w:rsidRPr="002F387D">
              <w:rPr>
                <w:rFonts w:ascii="Tahoma" w:eastAsia="Times New Roman" w:hAnsi="Tahoma" w:cs="Tahoma"/>
                <w:color w:val="800080"/>
                <w:sz w:val="24"/>
                <w:szCs w:val="24"/>
                <w:lang w:eastAsia="ru-RU"/>
              </w:rPr>
              <w:softHyphen/>
              <w:t>чества преподавания</w:t>
            </w:r>
          </w:p>
        </w:tc>
      </w:tr>
      <w:tr w:rsidR="002F387D" w:rsidRPr="002F387D" w:rsidTr="002F387D">
        <w:trPr>
          <w:trHeight w:val="1134"/>
        </w:trPr>
        <w:tc>
          <w:tcPr>
            <w:tcW w:w="17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2F387D" w:rsidRPr="002F387D" w:rsidRDefault="002F387D" w:rsidP="002F387D">
            <w:pPr>
              <w:spacing w:before="153" w:after="184" w:line="240" w:lineRule="auto"/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</w:pPr>
            <w:r w:rsidRPr="004123CF">
              <w:rPr>
                <w:rFonts w:ascii="Tahoma" w:eastAsia="Times New Roman" w:hAnsi="Tahoma" w:cs="Tahoma"/>
                <w:b/>
                <w:bCs/>
                <w:color w:val="80008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45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2F387D" w:rsidRPr="002F387D" w:rsidRDefault="002F387D" w:rsidP="002F387D">
            <w:pPr>
              <w:spacing w:before="153" w:after="184" w:line="240" w:lineRule="auto"/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</w:pPr>
            <w:r w:rsidRPr="002F387D">
              <w:rPr>
                <w:rFonts w:ascii="Tahoma" w:eastAsia="Times New Roman" w:hAnsi="Tahoma" w:cs="Tahoma"/>
                <w:color w:val="800080"/>
                <w:sz w:val="24"/>
                <w:szCs w:val="24"/>
                <w:lang w:eastAsia="ru-RU"/>
              </w:rPr>
              <w:t>Проведение творческой методической недели молодого учителя. Открытые учебные занятия, творческие отчеты молодых учителей.</w:t>
            </w:r>
          </w:p>
          <w:p w:rsidR="002F387D" w:rsidRPr="002F387D" w:rsidRDefault="002F387D" w:rsidP="002F387D">
            <w:pPr>
              <w:spacing w:before="153" w:after="184" w:line="240" w:lineRule="auto"/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</w:pPr>
            <w:r w:rsidRPr="004123CF">
              <w:rPr>
                <w:rFonts w:ascii="Tahoma" w:eastAsia="Times New Roman" w:hAnsi="Tahoma" w:cs="Tahoma"/>
                <w:color w:val="800080"/>
                <w:sz w:val="24"/>
                <w:szCs w:val="24"/>
                <w:lang w:eastAsia="ru-RU"/>
              </w:rPr>
              <w:t xml:space="preserve">Отв.: </w:t>
            </w:r>
            <w:proofErr w:type="spellStart"/>
            <w:r w:rsidRPr="004123CF">
              <w:rPr>
                <w:rFonts w:ascii="Tahoma" w:eastAsia="Times New Roman" w:hAnsi="Tahoma" w:cs="Tahoma"/>
                <w:color w:val="800080"/>
                <w:sz w:val="24"/>
                <w:szCs w:val="24"/>
                <w:lang w:eastAsia="ru-RU"/>
              </w:rPr>
              <w:t>Байрашева</w:t>
            </w:r>
            <w:proofErr w:type="spellEnd"/>
            <w:r w:rsidRPr="004123CF">
              <w:rPr>
                <w:rFonts w:ascii="Tahoma" w:eastAsia="Times New Roman" w:hAnsi="Tahoma" w:cs="Tahoma"/>
                <w:color w:val="800080"/>
                <w:sz w:val="24"/>
                <w:szCs w:val="24"/>
                <w:lang w:eastAsia="ru-RU"/>
              </w:rPr>
              <w:t xml:space="preserve"> С.А.</w:t>
            </w:r>
            <w:r w:rsidRPr="002F387D">
              <w:rPr>
                <w:rFonts w:ascii="Tahoma" w:eastAsia="Times New Roman" w:hAnsi="Tahoma" w:cs="Tahoma"/>
                <w:color w:val="800080"/>
                <w:sz w:val="24"/>
                <w:szCs w:val="24"/>
                <w:lang w:eastAsia="ru-RU"/>
              </w:rPr>
              <w:t>., учителя-наставники</w:t>
            </w:r>
          </w:p>
        </w:tc>
        <w:tc>
          <w:tcPr>
            <w:tcW w:w="321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2F387D" w:rsidRPr="002F387D" w:rsidRDefault="002F387D" w:rsidP="002F387D">
            <w:pPr>
              <w:spacing w:before="153" w:after="184" w:line="240" w:lineRule="auto"/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</w:pPr>
            <w:r w:rsidRPr="002F387D">
              <w:rPr>
                <w:rFonts w:ascii="Tahoma" w:eastAsia="Times New Roman" w:hAnsi="Tahoma" w:cs="Tahoma"/>
                <w:color w:val="800080"/>
                <w:sz w:val="24"/>
                <w:szCs w:val="24"/>
                <w:lang w:eastAsia="ru-RU"/>
              </w:rPr>
              <w:t>Методические рекомендации по подготовке открытых учебных занятий.</w:t>
            </w:r>
          </w:p>
        </w:tc>
      </w:tr>
      <w:tr w:rsidR="002F387D" w:rsidRPr="002F387D" w:rsidTr="002F387D">
        <w:trPr>
          <w:trHeight w:val="843"/>
        </w:trPr>
        <w:tc>
          <w:tcPr>
            <w:tcW w:w="17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2F387D" w:rsidRPr="002F387D" w:rsidRDefault="002F387D" w:rsidP="002F387D">
            <w:pPr>
              <w:spacing w:before="153" w:after="184" w:line="240" w:lineRule="auto"/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</w:pPr>
            <w:r w:rsidRPr="004123CF">
              <w:rPr>
                <w:rFonts w:ascii="Tahoma" w:eastAsia="Times New Roman" w:hAnsi="Tahoma" w:cs="Tahoma"/>
                <w:b/>
                <w:bCs/>
                <w:color w:val="80008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5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2F387D" w:rsidRPr="002F387D" w:rsidRDefault="002F387D" w:rsidP="002F387D">
            <w:pPr>
              <w:spacing w:before="153" w:after="184" w:line="240" w:lineRule="auto"/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</w:pPr>
            <w:r w:rsidRPr="002F387D">
              <w:rPr>
                <w:rFonts w:ascii="Tahoma" w:eastAsia="Times New Roman" w:hAnsi="Tahoma" w:cs="Tahoma"/>
                <w:color w:val="800080"/>
                <w:sz w:val="24"/>
                <w:szCs w:val="24"/>
                <w:lang w:eastAsia="ru-RU"/>
              </w:rPr>
              <w:t>Значение самообразования как одного из путей повышения профессионализма учителя. Подведение итогов работы за год</w:t>
            </w:r>
          </w:p>
        </w:tc>
        <w:tc>
          <w:tcPr>
            <w:tcW w:w="321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2F387D" w:rsidRPr="002F387D" w:rsidRDefault="002F387D" w:rsidP="002F387D">
            <w:pPr>
              <w:spacing w:before="153" w:after="184" w:line="240" w:lineRule="auto"/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</w:pPr>
            <w:r w:rsidRPr="002F387D">
              <w:rPr>
                <w:rFonts w:ascii="Tahoma" w:eastAsia="Times New Roman" w:hAnsi="Tahoma" w:cs="Tahoma"/>
                <w:color w:val="800080"/>
                <w:sz w:val="24"/>
                <w:szCs w:val="24"/>
                <w:lang w:eastAsia="ru-RU"/>
              </w:rPr>
              <w:t>Анализ работы молодых специалистов, выявление педагогических затруднен</w:t>
            </w:r>
          </w:p>
        </w:tc>
      </w:tr>
    </w:tbl>
    <w:p w:rsidR="00024141" w:rsidRDefault="00024141"/>
    <w:p w:rsidR="009E3E50" w:rsidRDefault="009E3E50"/>
    <w:p w:rsidR="004123CF" w:rsidRDefault="004123CF"/>
    <w:tbl>
      <w:tblPr>
        <w:tblStyle w:val="a5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9E3E50" w:rsidTr="009E3E50">
        <w:tc>
          <w:tcPr>
            <w:tcW w:w="1914" w:type="dxa"/>
          </w:tcPr>
          <w:p w:rsidR="009E3E50" w:rsidRDefault="009E3E50">
            <w:r>
              <w:t>Молодой учитель</w:t>
            </w:r>
          </w:p>
        </w:tc>
        <w:tc>
          <w:tcPr>
            <w:tcW w:w="1914" w:type="dxa"/>
          </w:tcPr>
          <w:p w:rsidR="009E3E50" w:rsidRDefault="009E3E50">
            <w:r>
              <w:t xml:space="preserve">Стаж </w:t>
            </w:r>
            <w:r w:rsidR="00FE7759">
              <w:t>работы в данной школе</w:t>
            </w:r>
          </w:p>
        </w:tc>
        <w:tc>
          <w:tcPr>
            <w:tcW w:w="1914" w:type="dxa"/>
          </w:tcPr>
          <w:p w:rsidR="009E3E50" w:rsidRDefault="00C03D45">
            <w:r>
              <w:t>Ч</w:t>
            </w:r>
            <w:r w:rsidR="009E3E50">
              <w:t>то окончил</w:t>
            </w:r>
          </w:p>
        </w:tc>
        <w:tc>
          <w:tcPr>
            <w:tcW w:w="1914" w:type="dxa"/>
          </w:tcPr>
          <w:p w:rsidR="009E3E50" w:rsidRDefault="00C03D45">
            <w:r>
              <w:t xml:space="preserve">Специальность </w:t>
            </w:r>
          </w:p>
        </w:tc>
        <w:tc>
          <w:tcPr>
            <w:tcW w:w="1915" w:type="dxa"/>
          </w:tcPr>
          <w:p w:rsidR="009E3E50" w:rsidRDefault="00FE7759">
            <w:r>
              <w:t xml:space="preserve">Наставник </w:t>
            </w:r>
          </w:p>
        </w:tc>
      </w:tr>
      <w:tr w:rsidR="009E3E50" w:rsidTr="009E3E50">
        <w:tc>
          <w:tcPr>
            <w:tcW w:w="1914" w:type="dxa"/>
          </w:tcPr>
          <w:p w:rsidR="009E3E50" w:rsidRDefault="00FE7759">
            <w:proofErr w:type="spellStart"/>
            <w:r>
              <w:t>Сагиндикова</w:t>
            </w:r>
            <w:proofErr w:type="spellEnd"/>
            <w:r>
              <w:t xml:space="preserve"> А.С.</w:t>
            </w:r>
          </w:p>
        </w:tc>
        <w:tc>
          <w:tcPr>
            <w:tcW w:w="1914" w:type="dxa"/>
          </w:tcPr>
          <w:p w:rsidR="009E3E50" w:rsidRDefault="003A66FB">
            <w:r>
              <w:t>1год</w:t>
            </w:r>
          </w:p>
        </w:tc>
        <w:tc>
          <w:tcPr>
            <w:tcW w:w="1914" w:type="dxa"/>
          </w:tcPr>
          <w:p w:rsidR="009E3E50" w:rsidRDefault="00C03D45">
            <w:r>
              <w:t>ДГПУ</w:t>
            </w:r>
          </w:p>
        </w:tc>
        <w:tc>
          <w:tcPr>
            <w:tcW w:w="1914" w:type="dxa"/>
          </w:tcPr>
          <w:p w:rsidR="009E3E50" w:rsidRDefault="00C03D45">
            <w:proofErr w:type="spellStart"/>
            <w:r>
              <w:t>Уч</w:t>
            </w:r>
            <w:proofErr w:type="gramStart"/>
            <w:r>
              <w:t>.т</w:t>
            </w:r>
            <w:proofErr w:type="gramEnd"/>
            <w:r>
              <w:t>ехнологии</w:t>
            </w:r>
            <w:proofErr w:type="spellEnd"/>
          </w:p>
        </w:tc>
        <w:tc>
          <w:tcPr>
            <w:tcW w:w="1915" w:type="dxa"/>
          </w:tcPr>
          <w:p w:rsidR="009E3E50" w:rsidRDefault="009B6CE6">
            <w:proofErr w:type="spellStart"/>
            <w:r>
              <w:t>Янполова</w:t>
            </w:r>
            <w:proofErr w:type="spellEnd"/>
            <w:r>
              <w:t xml:space="preserve"> К.А.</w:t>
            </w:r>
          </w:p>
        </w:tc>
      </w:tr>
      <w:tr w:rsidR="009E3E50" w:rsidTr="009E3E50">
        <w:tc>
          <w:tcPr>
            <w:tcW w:w="1914" w:type="dxa"/>
          </w:tcPr>
          <w:p w:rsidR="009E3E50" w:rsidRDefault="00FE7759">
            <w:proofErr w:type="spellStart"/>
            <w:r>
              <w:t>Янполова</w:t>
            </w:r>
            <w:proofErr w:type="spellEnd"/>
            <w:r>
              <w:t xml:space="preserve"> А.С.</w:t>
            </w:r>
          </w:p>
        </w:tc>
        <w:tc>
          <w:tcPr>
            <w:tcW w:w="1914" w:type="dxa"/>
          </w:tcPr>
          <w:p w:rsidR="009E3E50" w:rsidRDefault="00C03D45">
            <w:r>
              <w:t>6лет</w:t>
            </w:r>
          </w:p>
        </w:tc>
        <w:tc>
          <w:tcPr>
            <w:tcW w:w="1914" w:type="dxa"/>
          </w:tcPr>
          <w:p w:rsidR="009E3E50" w:rsidRDefault="00C03D45">
            <w:r>
              <w:t>ДГПУ</w:t>
            </w:r>
          </w:p>
        </w:tc>
        <w:tc>
          <w:tcPr>
            <w:tcW w:w="1914" w:type="dxa"/>
          </w:tcPr>
          <w:p w:rsidR="009E3E50" w:rsidRDefault="00450BEA">
            <w:proofErr w:type="spellStart"/>
            <w:r>
              <w:t>Уч</w:t>
            </w:r>
            <w:proofErr w:type="gramStart"/>
            <w:r>
              <w:t>.р</w:t>
            </w:r>
            <w:proofErr w:type="gramEnd"/>
            <w:r>
              <w:t>одного</w:t>
            </w:r>
            <w:proofErr w:type="spellEnd"/>
          </w:p>
        </w:tc>
        <w:tc>
          <w:tcPr>
            <w:tcW w:w="1915" w:type="dxa"/>
          </w:tcPr>
          <w:p w:rsidR="009E3E50" w:rsidRDefault="009B6CE6">
            <w:proofErr w:type="spellStart"/>
            <w:r>
              <w:t>Кокеева</w:t>
            </w:r>
            <w:proofErr w:type="spellEnd"/>
            <w:r>
              <w:t xml:space="preserve"> К.М.</w:t>
            </w:r>
          </w:p>
        </w:tc>
      </w:tr>
      <w:tr w:rsidR="009E3E50" w:rsidTr="009E3E50">
        <w:tc>
          <w:tcPr>
            <w:tcW w:w="1914" w:type="dxa"/>
          </w:tcPr>
          <w:p w:rsidR="009E3E50" w:rsidRDefault="00FE7759">
            <w:proofErr w:type="spellStart"/>
            <w:r>
              <w:t>Эсбергенова</w:t>
            </w:r>
            <w:proofErr w:type="spellEnd"/>
            <w:r>
              <w:t xml:space="preserve"> С.Н.</w:t>
            </w:r>
          </w:p>
        </w:tc>
        <w:tc>
          <w:tcPr>
            <w:tcW w:w="1914" w:type="dxa"/>
          </w:tcPr>
          <w:p w:rsidR="009E3E50" w:rsidRDefault="00C03D45">
            <w:r>
              <w:t>3года</w:t>
            </w:r>
          </w:p>
        </w:tc>
        <w:tc>
          <w:tcPr>
            <w:tcW w:w="1914" w:type="dxa"/>
          </w:tcPr>
          <w:p w:rsidR="009E3E50" w:rsidRDefault="00C03D45">
            <w:r>
              <w:t>КЧГПУ</w:t>
            </w:r>
          </w:p>
        </w:tc>
        <w:tc>
          <w:tcPr>
            <w:tcW w:w="1914" w:type="dxa"/>
          </w:tcPr>
          <w:p w:rsidR="009E3E50" w:rsidRDefault="00450BEA">
            <w:proofErr w:type="spellStart"/>
            <w:r>
              <w:t>Уч</w:t>
            </w:r>
            <w:proofErr w:type="gramStart"/>
            <w:r>
              <w:t>.н</w:t>
            </w:r>
            <w:proofErr w:type="gramEnd"/>
            <w:r>
              <w:t>ач.кл</w:t>
            </w:r>
            <w:proofErr w:type="spellEnd"/>
            <w:r>
              <w:t>.</w:t>
            </w:r>
          </w:p>
        </w:tc>
        <w:tc>
          <w:tcPr>
            <w:tcW w:w="1915" w:type="dxa"/>
          </w:tcPr>
          <w:p w:rsidR="009E3E50" w:rsidRDefault="00251016">
            <w:r>
              <w:t>Махмудова З.Ш.</w:t>
            </w:r>
          </w:p>
        </w:tc>
      </w:tr>
      <w:tr w:rsidR="00FE7759" w:rsidTr="009E3E50">
        <w:tc>
          <w:tcPr>
            <w:tcW w:w="1914" w:type="dxa"/>
          </w:tcPr>
          <w:p w:rsidR="00FE7759" w:rsidRDefault="00FE7759">
            <w:r>
              <w:t xml:space="preserve">Махмудова </w:t>
            </w:r>
            <w:proofErr w:type="gramStart"/>
            <w:r>
              <w:t>Р</w:t>
            </w:r>
            <w:proofErr w:type="gramEnd"/>
            <w:r>
              <w:t xml:space="preserve"> А.</w:t>
            </w:r>
          </w:p>
        </w:tc>
        <w:tc>
          <w:tcPr>
            <w:tcW w:w="1914" w:type="dxa"/>
          </w:tcPr>
          <w:p w:rsidR="00FE7759" w:rsidRDefault="00C03D45">
            <w:r>
              <w:t>1год</w:t>
            </w:r>
          </w:p>
        </w:tc>
        <w:tc>
          <w:tcPr>
            <w:tcW w:w="1914" w:type="dxa"/>
          </w:tcPr>
          <w:p w:rsidR="00FE7759" w:rsidRDefault="00C03D45">
            <w:r>
              <w:t>ДГПУ</w:t>
            </w:r>
          </w:p>
        </w:tc>
        <w:tc>
          <w:tcPr>
            <w:tcW w:w="1914" w:type="dxa"/>
          </w:tcPr>
          <w:p w:rsidR="00FE7759" w:rsidRDefault="00450BEA">
            <w:proofErr w:type="spellStart"/>
            <w:r>
              <w:t>Уч</w:t>
            </w:r>
            <w:proofErr w:type="gramStart"/>
            <w:r>
              <w:t>.н</w:t>
            </w:r>
            <w:proofErr w:type="gramEnd"/>
            <w:r>
              <w:t>ач.кл</w:t>
            </w:r>
            <w:proofErr w:type="spellEnd"/>
            <w:r>
              <w:t>.</w:t>
            </w:r>
          </w:p>
        </w:tc>
        <w:tc>
          <w:tcPr>
            <w:tcW w:w="1915" w:type="dxa"/>
          </w:tcPr>
          <w:p w:rsidR="00FE7759" w:rsidRDefault="00251016">
            <w:proofErr w:type="spellStart"/>
            <w:r>
              <w:t>Агисова</w:t>
            </w:r>
            <w:proofErr w:type="spellEnd"/>
            <w:r>
              <w:t xml:space="preserve"> С.А.</w:t>
            </w:r>
          </w:p>
        </w:tc>
      </w:tr>
      <w:tr w:rsidR="00FE7759" w:rsidTr="009E3E50">
        <w:tc>
          <w:tcPr>
            <w:tcW w:w="1914" w:type="dxa"/>
          </w:tcPr>
          <w:p w:rsidR="00FE7759" w:rsidRDefault="003A66FB">
            <w:proofErr w:type="spellStart"/>
            <w:r>
              <w:t>Аджакова</w:t>
            </w:r>
            <w:proofErr w:type="spellEnd"/>
            <w:r>
              <w:t xml:space="preserve"> Э.З</w:t>
            </w:r>
            <w:r w:rsidR="00FE7759">
              <w:t>.</w:t>
            </w:r>
          </w:p>
        </w:tc>
        <w:tc>
          <w:tcPr>
            <w:tcW w:w="1914" w:type="dxa"/>
          </w:tcPr>
          <w:p w:rsidR="00FE7759" w:rsidRDefault="00C03D45">
            <w:r>
              <w:t>1год</w:t>
            </w:r>
          </w:p>
        </w:tc>
        <w:tc>
          <w:tcPr>
            <w:tcW w:w="1914" w:type="dxa"/>
          </w:tcPr>
          <w:p w:rsidR="00FE7759" w:rsidRDefault="00C03D45">
            <w:proofErr w:type="spellStart"/>
            <w:r>
              <w:t>Недок</w:t>
            </w:r>
            <w:proofErr w:type="gramStart"/>
            <w:r>
              <w:t>.К</w:t>
            </w:r>
            <w:proofErr w:type="gramEnd"/>
            <w:r>
              <w:t>ЧГПУ</w:t>
            </w:r>
            <w:proofErr w:type="spellEnd"/>
          </w:p>
        </w:tc>
        <w:tc>
          <w:tcPr>
            <w:tcW w:w="1914" w:type="dxa"/>
          </w:tcPr>
          <w:p w:rsidR="00FE7759" w:rsidRDefault="00450BEA">
            <w:proofErr w:type="spellStart"/>
            <w:r>
              <w:t>Уч</w:t>
            </w:r>
            <w:proofErr w:type="gramStart"/>
            <w:r>
              <w:t>.н</w:t>
            </w:r>
            <w:proofErr w:type="gramEnd"/>
            <w:r>
              <w:t>ач.кл</w:t>
            </w:r>
            <w:proofErr w:type="spellEnd"/>
            <w:r>
              <w:t>.</w:t>
            </w:r>
          </w:p>
        </w:tc>
        <w:tc>
          <w:tcPr>
            <w:tcW w:w="1915" w:type="dxa"/>
          </w:tcPr>
          <w:p w:rsidR="00FE7759" w:rsidRDefault="00251016">
            <w:proofErr w:type="spellStart"/>
            <w:r>
              <w:t>Казманбетова</w:t>
            </w:r>
            <w:proofErr w:type="spellEnd"/>
            <w:r>
              <w:t xml:space="preserve"> А.А.</w:t>
            </w:r>
          </w:p>
        </w:tc>
      </w:tr>
      <w:tr w:rsidR="00FE7759" w:rsidTr="009E3E50">
        <w:tc>
          <w:tcPr>
            <w:tcW w:w="1914" w:type="dxa"/>
          </w:tcPr>
          <w:p w:rsidR="00FE7759" w:rsidRDefault="00FE7759">
            <w:proofErr w:type="spellStart"/>
            <w:r>
              <w:t>Шоматова</w:t>
            </w:r>
            <w:proofErr w:type="spellEnd"/>
            <w:r>
              <w:t xml:space="preserve"> К.</w:t>
            </w:r>
            <w:r w:rsidR="003A66FB">
              <w:t>И.</w:t>
            </w:r>
          </w:p>
        </w:tc>
        <w:tc>
          <w:tcPr>
            <w:tcW w:w="1914" w:type="dxa"/>
          </w:tcPr>
          <w:p w:rsidR="00FE7759" w:rsidRDefault="00C03D45">
            <w:r>
              <w:t>1год</w:t>
            </w:r>
          </w:p>
        </w:tc>
        <w:tc>
          <w:tcPr>
            <w:tcW w:w="1914" w:type="dxa"/>
          </w:tcPr>
          <w:p w:rsidR="00FE7759" w:rsidRDefault="00C03D45">
            <w:proofErr w:type="spellStart"/>
            <w:r>
              <w:t>Недок</w:t>
            </w:r>
            <w:proofErr w:type="gramStart"/>
            <w:r>
              <w:t>.К</w:t>
            </w:r>
            <w:proofErr w:type="gramEnd"/>
            <w:r>
              <w:t>ЧГПУ</w:t>
            </w:r>
            <w:proofErr w:type="spellEnd"/>
          </w:p>
        </w:tc>
        <w:tc>
          <w:tcPr>
            <w:tcW w:w="1914" w:type="dxa"/>
          </w:tcPr>
          <w:p w:rsidR="00FE7759" w:rsidRDefault="00450BEA">
            <w:proofErr w:type="spellStart"/>
            <w:r>
              <w:t>Уч</w:t>
            </w:r>
            <w:proofErr w:type="gramStart"/>
            <w:r>
              <w:t>.н</w:t>
            </w:r>
            <w:proofErr w:type="gramEnd"/>
            <w:r>
              <w:t>ач.кл</w:t>
            </w:r>
            <w:proofErr w:type="spellEnd"/>
            <w:r>
              <w:t>.</w:t>
            </w:r>
          </w:p>
        </w:tc>
        <w:tc>
          <w:tcPr>
            <w:tcW w:w="1915" w:type="dxa"/>
          </w:tcPr>
          <w:p w:rsidR="00FE7759" w:rsidRDefault="00251016">
            <w:proofErr w:type="spellStart"/>
            <w:r>
              <w:t>Казманбетова</w:t>
            </w:r>
            <w:proofErr w:type="spellEnd"/>
            <w:r>
              <w:t xml:space="preserve"> А.А.</w:t>
            </w:r>
          </w:p>
        </w:tc>
      </w:tr>
      <w:tr w:rsidR="00FE7759" w:rsidTr="009E3E50">
        <w:tc>
          <w:tcPr>
            <w:tcW w:w="1914" w:type="dxa"/>
          </w:tcPr>
          <w:p w:rsidR="00FE7759" w:rsidRDefault="003A66FB">
            <w:proofErr w:type="spellStart"/>
            <w:r>
              <w:t>Абасова</w:t>
            </w:r>
            <w:proofErr w:type="spellEnd"/>
            <w:r>
              <w:t xml:space="preserve"> А.Я.</w:t>
            </w:r>
          </w:p>
        </w:tc>
        <w:tc>
          <w:tcPr>
            <w:tcW w:w="1914" w:type="dxa"/>
          </w:tcPr>
          <w:p w:rsidR="00FE7759" w:rsidRDefault="00C03D45">
            <w:r>
              <w:t>1год</w:t>
            </w:r>
          </w:p>
        </w:tc>
        <w:tc>
          <w:tcPr>
            <w:tcW w:w="1914" w:type="dxa"/>
          </w:tcPr>
          <w:p w:rsidR="00FE7759" w:rsidRDefault="00FE7759"/>
        </w:tc>
        <w:tc>
          <w:tcPr>
            <w:tcW w:w="1914" w:type="dxa"/>
          </w:tcPr>
          <w:p w:rsidR="00FE7759" w:rsidRDefault="009B6CE6">
            <w:proofErr w:type="spellStart"/>
            <w:r>
              <w:t>Уч</w:t>
            </w:r>
            <w:proofErr w:type="gramStart"/>
            <w:r>
              <w:t>.ф</w:t>
            </w:r>
            <w:proofErr w:type="gramEnd"/>
            <w:r>
              <w:t>изики</w:t>
            </w:r>
            <w:proofErr w:type="spellEnd"/>
            <w:r>
              <w:t xml:space="preserve"> и информатики</w:t>
            </w:r>
          </w:p>
        </w:tc>
        <w:tc>
          <w:tcPr>
            <w:tcW w:w="1915" w:type="dxa"/>
          </w:tcPr>
          <w:p w:rsidR="00FE7759" w:rsidRDefault="00251016">
            <w:proofErr w:type="spellStart"/>
            <w:r>
              <w:t>Межитов</w:t>
            </w:r>
            <w:proofErr w:type="spellEnd"/>
            <w:r>
              <w:t xml:space="preserve"> А.А.</w:t>
            </w:r>
          </w:p>
        </w:tc>
      </w:tr>
      <w:tr w:rsidR="00FE7759" w:rsidTr="009E3E50">
        <w:tc>
          <w:tcPr>
            <w:tcW w:w="1914" w:type="dxa"/>
          </w:tcPr>
          <w:p w:rsidR="00FE7759" w:rsidRDefault="003A66FB">
            <w:proofErr w:type="spellStart"/>
            <w:r>
              <w:t>Сартаева</w:t>
            </w:r>
            <w:proofErr w:type="spellEnd"/>
            <w:r>
              <w:t xml:space="preserve"> А.Я.</w:t>
            </w:r>
          </w:p>
        </w:tc>
        <w:tc>
          <w:tcPr>
            <w:tcW w:w="1914" w:type="dxa"/>
          </w:tcPr>
          <w:p w:rsidR="00FE7759" w:rsidRDefault="00C03D45">
            <w:r>
              <w:t>1год</w:t>
            </w:r>
          </w:p>
        </w:tc>
        <w:tc>
          <w:tcPr>
            <w:tcW w:w="1914" w:type="dxa"/>
          </w:tcPr>
          <w:p w:rsidR="00FE7759" w:rsidRDefault="00C03D45">
            <w:r>
              <w:t>КЧГПУ</w:t>
            </w:r>
          </w:p>
        </w:tc>
        <w:tc>
          <w:tcPr>
            <w:tcW w:w="1914" w:type="dxa"/>
          </w:tcPr>
          <w:p w:rsidR="00FE7759" w:rsidRDefault="009B6CE6">
            <w:proofErr w:type="spellStart"/>
            <w:r>
              <w:t>Уч</w:t>
            </w:r>
            <w:proofErr w:type="gramStart"/>
            <w:r>
              <w:t>.х</w:t>
            </w:r>
            <w:proofErr w:type="gramEnd"/>
            <w:r>
              <w:t>имии</w:t>
            </w:r>
            <w:proofErr w:type="spellEnd"/>
          </w:p>
        </w:tc>
        <w:tc>
          <w:tcPr>
            <w:tcW w:w="1915" w:type="dxa"/>
          </w:tcPr>
          <w:p w:rsidR="00FE7759" w:rsidRDefault="00251016">
            <w:proofErr w:type="spellStart"/>
            <w:r>
              <w:t>Кошекбаева</w:t>
            </w:r>
            <w:proofErr w:type="spellEnd"/>
            <w:r>
              <w:t xml:space="preserve"> Ю.М.</w:t>
            </w:r>
          </w:p>
        </w:tc>
      </w:tr>
      <w:tr w:rsidR="003A66FB" w:rsidTr="009E3E50">
        <w:tc>
          <w:tcPr>
            <w:tcW w:w="1914" w:type="dxa"/>
          </w:tcPr>
          <w:p w:rsidR="003A66FB" w:rsidRDefault="003A66FB">
            <w:proofErr w:type="spellStart"/>
            <w:r>
              <w:t>Шокаева</w:t>
            </w:r>
            <w:proofErr w:type="spellEnd"/>
            <w:r>
              <w:t xml:space="preserve"> Д.Б.</w:t>
            </w:r>
          </w:p>
        </w:tc>
        <w:tc>
          <w:tcPr>
            <w:tcW w:w="1914" w:type="dxa"/>
          </w:tcPr>
          <w:p w:rsidR="003A66FB" w:rsidRDefault="00C03D45">
            <w:r>
              <w:t>1год</w:t>
            </w:r>
          </w:p>
        </w:tc>
        <w:tc>
          <w:tcPr>
            <w:tcW w:w="1914" w:type="dxa"/>
          </w:tcPr>
          <w:p w:rsidR="003A66FB" w:rsidRDefault="00C03D45">
            <w:proofErr w:type="spellStart"/>
            <w:r>
              <w:t>Недок</w:t>
            </w:r>
            <w:proofErr w:type="gramStart"/>
            <w:r>
              <w:t>.К</w:t>
            </w:r>
            <w:proofErr w:type="gramEnd"/>
            <w:r>
              <w:t>ЧГПУ</w:t>
            </w:r>
            <w:proofErr w:type="spellEnd"/>
          </w:p>
        </w:tc>
        <w:tc>
          <w:tcPr>
            <w:tcW w:w="1914" w:type="dxa"/>
          </w:tcPr>
          <w:p w:rsidR="003A66FB" w:rsidRDefault="009B6CE6">
            <w:r>
              <w:t>филолог</w:t>
            </w:r>
          </w:p>
        </w:tc>
        <w:tc>
          <w:tcPr>
            <w:tcW w:w="1915" w:type="dxa"/>
          </w:tcPr>
          <w:p w:rsidR="003A66FB" w:rsidRDefault="00251016">
            <w:proofErr w:type="spellStart"/>
            <w:r>
              <w:t>Бариева</w:t>
            </w:r>
            <w:proofErr w:type="spellEnd"/>
            <w:r>
              <w:t xml:space="preserve"> Т.С</w:t>
            </w:r>
          </w:p>
        </w:tc>
      </w:tr>
      <w:tr w:rsidR="003A66FB" w:rsidTr="009E3E50">
        <w:tc>
          <w:tcPr>
            <w:tcW w:w="1914" w:type="dxa"/>
          </w:tcPr>
          <w:p w:rsidR="003A66FB" w:rsidRDefault="003A66FB">
            <w:r>
              <w:t>Махмудов Т.З.</w:t>
            </w:r>
          </w:p>
        </w:tc>
        <w:tc>
          <w:tcPr>
            <w:tcW w:w="1914" w:type="dxa"/>
          </w:tcPr>
          <w:p w:rsidR="003A66FB" w:rsidRDefault="00C03D45">
            <w:r>
              <w:t>7лет</w:t>
            </w:r>
          </w:p>
        </w:tc>
        <w:tc>
          <w:tcPr>
            <w:tcW w:w="1914" w:type="dxa"/>
          </w:tcPr>
          <w:p w:rsidR="003A66FB" w:rsidRDefault="00C03D45">
            <w:r>
              <w:t>ДГПУ</w:t>
            </w:r>
          </w:p>
        </w:tc>
        <w:tc>
          <w:tcPr>
            <w:tcW w:w="1914" w:type="dxa"/>
          </w:tcPr>
          <w:p w:rsidR="003A66FB" w:rsidRDefault="00450BEA">
            <w:proofErr w:type="spellStart"/>
            <w:r>
              <w:t>Уч</w:t>
            </w:r>
            <w:proofErr w:type="gramStart"/>
            <w:r>
              <w:t>.ф</w:t>
            </w:r>
            <w:proofErr w:type="gramEnd"/>
            <w:r>
              <w:t>из.культуры</w:t>
            </w:r>
            <w:proofErr w:type="spellEnd"/>
          </w:p>
        </w:tc>
        <w:tc>
          <w:tcPr>
            <w:tcW w:w="1915" w:type="dxa"/>
          </w:tcPr>
          <w:p w:rsidR="003A66FB" w:rsidRDefault="00251016">
            <w:proofErr w:type="spellStart"/>
            <w:r>
              <w:t>Агисов</w:t>
            </w:r>
            <w:proofErr w:type="spellEnd"/>
            <w:r>
              <w:t xml:space="preserve"> А.К.</w:t>
            </w:r>
          </w:p>
        </w:tc>
      </w:tr>
    </w:tbl>
    <w:p w:rsidR="009E3E50" w:rsidRDefault="009E3E50"/>
    <w:sectPr w:rsidR="009E3E50" w:rsidSect="000241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2F387D"/>
    <w:rsid w:val="00024141"/>
    <w:rsid w:val="00251016"/>
    <w:rsid w:val="002F387D"/>
    <w:rsid w:val="003A66FB"/>
    <w:rsid w:val="004123CF"/>
    <w:rsid w:val="00450BEA"/>
    <w:rsid w:val="00887859"/>
    <w:rsid w:val="009B6CE6"/>
    <w:rsid w:val="009E3E50"/>
    <w:rsid w:val="00A41FA0"/>
    <w:rsid w:val="00C03D45"/>
    <w:rsid w:val="00FE7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141"/>
  </w:style>
  <w:style w:type="paragraph" w:styleId="1">
    <w:name w:val="heading 1"/>
    <w:basedOn w:val="a"/>
    <w:link w:val="10"/>
    <w:uiPriority w:val="9"/>
    <w:qFormat/>
    <w:rsid w:val="002F38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38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2F387D"/>
    <w:rPr>
      <w:b/>
      <w:bCs/>
    </w:rPr>
  </w:style>
  <w:style w:type="paragraph" w:styleId="a4">
    <w:name w:val="Normal (Web)"/>
    <w:basedOn w:val="a"/>
    <w:uiPriority w:val="99"/>
    <w:unhideWhenUsed/>
    <w:rsid w:val="002F3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E3E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70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4</cp:revision>
  <cp:lastPrinted>2019-12-24T12:03:00Z</cp:lastPrinted>
  <dcterms:created xsi:type="dcterms:W3CDTF">2019-12-24T10:57:00Z</dcterms:created>
  <dcterms:modified xsi:type="dcterms:W3CDTF">2019-12-24T12:04:00Z</dcterms:modified>
</cp:coreProperties>
</file>