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5BB" w:rsidRDefault="00F155BB" w:rsidP="00F155BB">
      <w:pPr>
        <w:pStyle w:val="a3"/>
        <w:shd w:val="clear" w:color="auto" w:fill="FFFFFF"/>
        <w:spacing w:before="0" w:beforeAutospacing="0" w:after="0" w:afterAutospacing="0" w:line="180" w:lineRule="atLeast"/>
        <w:jc w:val="center"/>
        <w:rPr>
          <w:rFonts w:ascii="Tahoma" w:hAnsi="Tahoma" w:cs="Tahoma"/>
          <w:color w:val="000000"/>
          <w:sz w:val="18"/>
          <w:szCs w:val="18"/>
        </w:rPr>
      </w:pPr>
    </w:p>
    <w:tbl>
      <w:tblPr>
        <w:tblW w:w="0" w:type="auto"/>
        <w:tblInd w:w="1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9"/>
        <w:gridCol w:w="566"/>
      </w:tblGrid>
      <w:tr w:rsidR="00332286" w:rsidRPr="00332286" w:rsidTr="00D2311E">
        <w:tc>
          <w:tcPr>
            <w:tcW w:w="8669" w:type="dxa"/>
            <w:shd w:val="clear" w:color="auto" w:fill="FFFFFF"/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:rsidR="00D2311E" w:rsidRDefault="00D2311E" w:rsidP="0033228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339966"/>
                <w:sz w:val="36"/>
                <w:szCs w:val="36"/>
                <w:lang w:eastAsia="ru-RU"/>
              </w:rPr>
            </w:pPr>
          </w:p>
          <w:p w:rsidR="00D2311E" w:rsidRDefault="004C7FD7" w:rsidP="0033228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339966"/>
                <w:sz w:val="36"/>
                <w:szCs w:val="3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noProof/>
                <w:color w:val="339966"/>
                <w:sz w:val="36"/>
                <w:szCs w:val="36"/>
                <w:lang w:eastAsia="ru-RU"/>
              </w:rPr>
              <w:drawing>
                <wp:inline distT="0" distB="0" distL="0" distR="0">
                  <wp:extent cx="3933825" cy="2905125"/>
                  <wp:effectExtent l="0" t="0" r="9525" b="9525"/>
                  <wp:docPr id="3" name="Рисунок 3" descr="C:\Users\Марьяна\Downloads\46c152be0cf7d1cc6202bf0f44aee6d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рьяна\Downloads\46c152be0cf7d1cc6202bf0f44aee6d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3825" cy="2905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311E" w:rsidRDefault="00D2311E" w:rsidP="0033228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339966"/>
                <w:sz w:val="36"/>
                <w:szCs w:val="36"/>
                <w:lang w:eastAsia="ru-RU"/>
              </w:rPr>
            </w:pPr>
          </w:p>
          <w:p w:rsidR="00D2311E" w:rsidRDefault="00D2311E" w:rsidP="004C7FD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9966"/>
                <w:sz w:val="36"/>
                <w:szCs w:val="36"/>
                <w:lang w:eastAsia="ru-RU"/>
              </w:rPr>
            </w:pPr>
          </w:p>
          <w:p w:rsidR="00332286" w:rsidRPr="00332286" w:rsidRDefault="00332286" w:rsidP="003322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ahoma" w:eastAsia="Times New Roman" w:hAnsi="Tahoma" w:cs="Tahoma"/>
                <w:b/>
                <w:bCs/>
                <w:color w:val="339966"/>
                <w:sz w:val="36"/>
                <w:szCs w:val="36"/>
                <w:lang w:eastAsia="ru-RU"/>
              </w:rPr>
              <w:t>Цели и задачи первичной профсоюзной организации.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1. Целями и задачами профсоюзной организации школы являются: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реализация уставных задач Профсоюза по представительству и защите социально-трудовых прав и профессиональных интересов членов Профсоюза;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- общественный </w:t>
            </w:r>
            <w:proofErr w:type="gramStart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контроль за</w:t>
            </w:r>
            <w:proofErr w:type="gramEnd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 соблюдением законодательства о труде и охране труда;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улучшение материального положения, укрепление здоровья и повышение жизненного уровня членов Профсоюза;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информационное обеспечение членов Профсоюза, разъяснение мер, принимаемых Профсоюзом по реализации уставных целей и задач;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организация приема в Профсоюз и учет членов Профсоюза, осуществление организационных мероприятий по повышению мотивации профсоюзного членства;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создание условий, обеспечивающих вовлечение членов Профсоюза в профсоюзную работу.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2. Для достижения уставных целей профсоюзная организация: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ведет переговоры с администрацией школы;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заключает от имени учителей и других работников образования коллективный договор с администрацией и способствует его реализации;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оказывает непосредственно или через территориальный комитет профсоюза юридическую, материальную помощь членам Профсоюза;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- осуществляет непосредственно или через соответствующие органы Профсоюза общественный </w:t>
            </w:r>
            <w:proofErr w:type="gramStart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контроль за</w:t>
            </w:r>
            <w:proofErr w:type="gramEnd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 соблюдением трудового </w:t>
            </w: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lastRenderedPageBreak/>
              <w:t>законодательства, правил и норм охраны труда в отношении членов Профсоюза;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представляет интересы членов Профсоюза (по их поручению) при рассмотрении индивидуальных трудовых споров;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участвует в урегулировании коллективных трудовых споров (конфликтов) в соответствии с действующим законодательством РФ;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по поручению членов Профсоюза, а также по собственной инициативе обращается с заявлением в защиту их трудовых прав в органы, рассматривающие трудовые споры;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участвует в избирательных кампаниях в соответствии с федеральным и местным законодательством о выборах;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осуществляет информационное обеспечение членов Профсоюза, разъяснение действий Профсоюза в ходе коллективных акций;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- доводит до сведения </w:t>
            </w:r>
            <w:proofErr w:type="gramStart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членов Профсоюза решения выборных органов вышестоящих организаций Профсоюза</w:t>
            </w:r>
            <w:proofErr w:type="gramEnd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осуществляет обучение профсоюзного актива, содействует повышению квалификации членов Профсоюза;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осуществляет другие виды деятельности, предусмотренные Уставом Профсоюза.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  <w:t>. Организация работы первичной профсоюзной организации.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1. Профсоюзная организация самостоятельно решает вопросы своей организационной структуры. В профсоюзной организации могут создаваться профсоюзные группы, вводиться, по мере необходимости, другие структурные звенья.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Деятельность профсоюзной организации школы определяется перспективным текущим планом работы, решениями профсоюзных собраний и выборных органов вышестоящих организаций Профсоюза.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2. Профсоюзная организация проводит мероприятия, заседания профкома, собрания с учетом расписания уроков и режима работы школы.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3. Прием в Профсоюз в соответствии с п.8 Устава Профсоюза производится на основании личного письменного заявления, поданного в профсоюзную организацию. Датой приема в Профсоюз считается дата подачи заявления в профсоюзную организацию.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С согласия работника образования, вступающего в Профсоюз, прием может быть осуществлен на заседании профсоюзного комитета или собрании профсоюзной организации школы.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Одновременно с заявлением о вступлении в Профсоюз вступающий подает заявление в администрацию школы о безналичной уплате вступительного и членского профсоюзного взноса.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Принятому</w:t>
            </w:r>
            <w:proofErr w:type="gramEnd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 в Профсоюз выдается членский билет единого образца, который хранится у члена Профсоюза.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4. Делопроизводство в профсоюзной организации осуществляется на основе номенклатуры дел, утверждаемой на заседании профсоюзного комитета.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5. Член Профсоюза вправе выйти из Профсоюза путем подачи </w:t>
            </w: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lastRenderedPageBreak/>
              <w:t>письменного заявления в профсоюзную организацию школы, дата подачи заявления считается датой прекращения членства в Профсоюзе.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Выбывающий из Профсоюза подает письменное заявление в администрацию школы о прекращении взимания с него </w:t>
            </w:r>
            <w:proofErr w:type="gramStart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членских</w:t>
            </w:r>
            <w:proofErr w:type="gramEnd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 профсоюзного взноса.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6. Исключение из членов Профсоюза производится на условиях и в порядке, установленном Уставом Профсоюза, Исключение из Профсоюза оформляется протоколом профсоюзного собрания.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7. Учет членов Профсоюза в школе осуществляется в форме списка, составленного в алфавитном порядке, с указанием даты вступления в Профсоюз, должности, порядка уплаты профсоюзного взноса, выполняемой профсоюзной работы, профсоюзных, отраслевых и государственных наград или по учетной </w:t>
            </w:r>
            <w:proofErr w:type="gramStart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карточке</w:t>
            </w:r>
            <w:proofErr w:type="gramEnd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 установленного в Профсоюзе образца.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8. Вступительный и членский профсоюзные взносы взимаются в Форме безналичной уплаты в порядке и на условиях, определенных в соответствии со ст. 28 ФЗ «О профессиональных союзах, их правах и гарантиях деятельности», коллективным договором школы и соглашением на уровне соответствующей территориальной организации Профсоюза.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9. Члены Профсоюза, состоящие на учете в профсоюзной организации школы</w:t>
            </w:r>
            <w:proofErr w:type="gramStart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 :</w:t>
            </w:r>
            <w:proofErr w:type="gramEnd"/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  <w:t>имеют право</w:t>
            </w: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: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пользоваться льготами и преимуществами, если таковые предусмотрены коллективным договором и соглашениями, заключенными выборными органами соответствующих вышестоящих территориальных организаций Профсоюза;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получать премии и иные поощрения из профсоюзного бюджета за активное участие в профсоюзной деятельности.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  <w:t>несут обязанности: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содействовать выполнению решений профсоюзных собраний и профкома школы;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выполнять обязательства, предусмотренные коллективным договором школы и соглашениями, заключенными соответствующими выборными органами вышестоящих территориальных организаций Профсоюза;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участвовать в работе соответствующих территориальных профсоюзных конференций в случае избрания делегатом;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проявлять солидарность с членами Профсоюза в защите их прав.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10. Порядок и условия представления льгот члену Профсоюза, устанавливаются: профсоюзным комитетом и выборным органом вышестоящих профсоюзных организаций.</w:t>
            </w:r>
          </w:p>
          <w:p w:rsidR="00D2311E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  <w:t xml:space="preserve">. </w:t>
            </w: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4C7FD7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  <w:r w:rsidRPr="00332286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lastRenderedPageBreak/>
              <w:drawing>
                <wp:anchor distT="0" distB="0" distL="0" distR="0" simplePos="0" relativeHeight="251659264" behindDoc="0" locked="0" layoutInCell="1" allowOverlap="0" wp14:anchorId="41405FA9" wp14:editId="5DA2BD45">
                  <wp:simplePos x="0" y="0"/>
                  <wp:positionH relativeFrom="column">
                    <wp:posOffset>62865</wp:posOffset>
                  </wp:positionH>
                  <wp:positionV relativeFrom="line">
                    <wp:posOffset>87630</wp:posOffset>
                  </wp:positionV>
                  <wp:extent cx="4676775" cy="3028950"/>
                  <wp:effectExtent l="0" t="0" r="9525" b="0"/>
                  <wp:wrapSquare wrapText="bothSides"/>
                  <wp:docPr id="1" name="Рисунок 1" descr="http://immun.dagschool.com/_http_schools/1735/immun/admin/ckfinder/core/connector/php/connector.phpfck_user_files/images/i%20(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mun.dagschool.com/_http_schools/1735/immun/admin/ckfinder/core/connector/php/connector.phpfck_user_files/images/i%20(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6775" cy="302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332286" w:rsidRPr="00332286" w:rsidRDefault="004C7FD7" w:rsidP="004C7FD7">
            <w:pPr>
              <w:shd w:val="clear" w:color="auto" w:fill="FFFFFF"/>
              <w:spacing w:after="0" w:line="317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  <w:t xml:space="preserve">                    </w:t>
            </w:r>
            <w:r w:rsidR="00332286" w:rsidRPr="00332286"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  <w:t>Руководство первичной профсоюзной организации.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1. Выборный орган вышестоящей территориальной организации Профсоюза: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утверждает Положение о первичной профсоюзной организации школы, изменения и дополнения, вносимые в него;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согласовывает в установленном порядке решение о создании, реорганизации или ликвидации профсоюзной организации;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по необходимости и в порядке, определенном Уставом Профсоюза, созывает внеочередное собрание первичной организации;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устанавливает общие сроки проведения отчетно-выборного профсоюзного собрания;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обеспечивает единый порядок применения уставных норм в первичной профсоюзной организации.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2. Руководство профсоюзной организацией осуществляется на принципах коллегиальности и самоуправления.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  <w:t> Органы первичной профсоюзной организации.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1. Органами профсоюзной организации являются профсоюзное собрание, профсоюзный комитет (профком), председатель первичной профсоюзной организации, ревизионная комиссия.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Количественный состав постоянно действующих выборных органов профсоюзной организации и форма их избрания определяются собранием.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2. Высшим руководящим органом профсоюзной организации является собрание.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3. Собрание: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принимает положение о первичной профсоюзной организации школы, вносит в него изменения, дополнения;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- определяет и реализует основные направления деятельности </w:t>
            </w: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lastRenderedPageBreak/>
              <w:t>профсоюзной организации, вытекающие из уставных целей и задач Профсоюза;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принимает решения: о выдвижении коллективных требований, проведении или участии в профсоюзных акциях по защите социально-трудовых прав членов Профсоюза;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заслушивает и дает оценку деятельности профсоюзному комитету;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заслушивает и утверждает отчет ревизионной комиссии;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избирает и освобождает председателя первичной профсоюзной организации;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избирает казначея профсоюзной организации;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утверждает количественный и избирает персональный состав профсоюзного комитета и ревизионную комиссию;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избирает делегатов на конференцию соответствующей территориальной организации Профсоюза, делегирует своих представителей в состав территориального комитета (совета) профсоюза;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принимает решение о реорганизации, прекращении деятельности или ликвидации профсоюзной организации школы в установленном Уставом Профсоюза порядке;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утверждает смету доходов и расходов профсоюзной организации;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решает другие вопросы в соответствии с уставными целями и задачами первичной профсоюзной организации.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4. Собрание может делегировать отдельные свои полномочия профсоюзному комитету.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5. Собрание не вправе принимать решения по вопросам, входящим в компетенцию выборных органов вышестоящих территориальных организаций Профсоюза.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6. Профсоюзное собрание созывается профсоюзным комитетом и проводится по мере необходимости, но не реже одного раза в 4 месяца. Порядок созыва и вопросы, выносимые на обсуждение собрания, определяются профсоюзным комитетом. Регламент работы собрания устанавливается собранием.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7. Внеочередное профсоюзное собрание созывается по решению профсоюзного комитета, письменному требованию не менее 1/3 членов Профсоюза, состоящих на учете в профсоюзной организации школы, или по требованию выборного органа соответствующей вышестоящей территориальной организации Профсоюза.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Дата проведения внеочередного собрания первичной профсоюзной организации сообщается членам Профсоюза не менее чем за 7 дней.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8. Отчетно-выборное профсоюзное собрание проводится не реже 1 раза в 2-3 года в сроки и порядке, определяемом выборным органом соответствующей территориальной организации Профсоюза.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9. В период между </w:t>
            </w:r>
            <w:proofErr w:type="gramStart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собраниями</w:t>
            </w:r>
            <w:proofErr w:type="gramEnd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 постоянно действующими руководящими органами профсоюзной организации являются профсоюзный комитет и председатель первичной профсоюзной организации.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10. Профсоюзный комитет (профком):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lastRenderedPageBreak/>
              <w:t>- осуществляет руководство и текущую деятельность первичной профсоюзной организации школы в период между собраниями;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выражает, представляет и защищает социально-трудовые права и профессиональные интересы членов Профсоюза в отношениях с администрацией школы (уполномоченными лицами), а также в органах местного самоуправления;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является полномочным органом Профсоюза при ведении коллективных переговоров с администрацией школы и заключении от имени трудового коллектива коллективного договора, а также при регулировании трудовых и иных социально-экономических отношений, предусмотренных законодательством РФ;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созывает профсоюзные собрания;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вступает в договорные отношения с другими юридическими и физическими лицами;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ведет коллективные переговоры с администрацией (уполномоченными лицами) школы по заключению коллективного договора в порядке, предусмотренном законодательством РФ;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ведет сбор предложений членов Профсоюза по проекту коллективного договора, доводит разработанный им проект до членов Профсоюза, организует его обсуждение;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совместно с администрацией школы (уполномоченными лицами) на равноправной основе образует комиссию для ведения коллективных переговоров, при необходимости – примирительную комиссию для урегулирования разногласий в ходе переговоров, оказывает экспертную, консультационную и иную помощь своим представителям на переговорах;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организует поддержку требований Профсоюза в отстаивании интересов работников образования в форме собраний, митингов, пикетирования, демонстраций, а при необходимости – забастовок в установленном законодательством порядке;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- организует проведение общего собрания трудового коллектива школы для принятия коллективного договора и осуществляет </w:t>
            </w:r>
            <w:proofErr w:type="gramStart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контроль за</w:t>
            </w:r>
            <w:proofErr w:type="gramEnd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 его выполнением;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- осуществляет </w:t>
            </w:r>
            <w:proofErr w:type="gramStart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контроль за</w:t>
            </w:r>
            <w:proofErr w:type="gramEnd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 соблюдением в школе законодательства о труде. Профком вправе требовать, чтобы в трудовые договоры (контракты) не включались условия, ухудшающие положение учителей и других работников школы по сравнению с законодательством, соглашениями и коллективным договором;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- осуществляет контроль за предоставлением администрацией своевременной информации о возможных увольнениях, соблюдением установленных законодательством социальных </w:t>
            </w:r>
            <w:proofErr w:type="gramStart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гарантий</w:t>
            </w:r>
            <w:proofErr w:type="gramEnd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 в случае сокращения работающих, следит за выплатой компенсаций, пособий и их индексацией;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- осуществляет общественный </w:t>
            </w:r>
            <w:proofErr w:type="gramStart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контроль за</w:t>
            </w:r>
            <w:proofErr w:type="gramEnd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 соблюдением норм, правил охраны труда в школе, заключает соглашение по охране труда с администрацией (уполномоченными лицами). В целях организации </w:t>
            </w: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lastRenderedPageBreak/>
              <w:t>сотрудничества по охране труда администрации и работников в школе создается совместная комиссия, куда на паритетной основе входят представители профкома и администрации;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- обеспечивает общественный </w:t>
            </w:r>
            <w:proofErr w:type="gramStart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контроль за</w:t>
            </w:r>
            <w:proofErr w:type="gramEnd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 правильным начислением и своевременной выплатой заработной платы, а также пособий по социальному страхованию, расходованием средств социального страхования на санаторно-курортное лечение и отдых, за распределением путевок на лечение и отдых;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формирует комиссии, избирает общественных инспекторов (уполномоченных) по соблюдению законодательства о труде и правил по охране труда, руководит их работой;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приглашает для обоснования и защиты интересов членов Профсоюза правовую и техническую инспекцию труда Профсоюза, инспекции государственного надзора, службы государственной экспертизы условий труда, общественной (независимой) экспертизы, страховых врачей;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заслушивает сообщения администрации школы о выполнении обязательств по коллективному договору, мероприятий по организации и улучшению условий труда, соблюдению норм и правил охраны труда и техники безопасности и требует устранения выявленных недостатков;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обращается в судебные органы с исковыми заявлениями в защиту трудовых прав членов Профсоюза по их просьбе или по собственной инициативе;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проводит по взаимной договоренности с администрацией школы совместные заседания для обсуждения актуальных для жизни трудового коллектива вопросов и координации общих усилий по их решению;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получает от администрации (уполномоченных лиц) информацию, необходимую для ведения коллективных переговоров и проверки выполнения коллективного договора;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контролирует выполнение условий отраслевого и территориального соглашений;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организует прием в Профсоюз новых членов, выдачу профсоюзных билетов, обеспечивает учет членов Профсоюза;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систематически информирует членов Профсоюза о своей работе, деятельности выборных органов вышестоящих организаций Профсоюза;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выявляет мнения членов Профсоюза по вопросам, представляющим общий интерес, разрабатывает и сообщает точку зрения профсоюзной организации по этим вопросам в соответствующую территориальную организацию Профсоюза;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- проводит разъяснительную работу среди членов Профсоюза о правах и роли Профсоюза в защите трудовых, социально-экономических прав и профессиональных интересов членов Профсоюза, </w:t>
            </w:r>
            <w:proofErr w:type="gramStart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о</w:t>
            </w:r>
            <w:proofErr w:type="gramEnd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 их правах и льготах;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- обеспечивает отбор вступительных профсоюзных взносов и их поступление на счет соответствующей территориальной организации Профсоюза. С согласия членов Профсоюза через коллективный договор или на основе соглашения с администрацией школы решает вопрос о </w:t>
            </w: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lastRenderedPageBreak/>
              <w:t>безналичной уплате членских профсоюзных взносов.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11. Профсоюзный комитет избирается на 2-3 года, подотчетен собранию и выборному органу вышестоящей территориальной организации Профсоюза, обеспечивает выполнение их решений.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12. Заседания профсоюзного комитета проводятся по мере необходимости, но не реже одного раза в месяц.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13. Председатель первичной профсоюзной организации школы: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без доверенности представляет интересы и действует от имени профсоюзной организации, представляет ее в органах государственной власти и управления, предприятиях, учреждениях, организациях всех форм собственности;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вступает во взаимоотношения и ведет переговоры от имени профсоюзной организации с администрацией школы, органами местного самоуправления, хозяйственными и иными органами и должностными лицами;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организует выполнение решений профсоюзных собраний, профсоюзного комитета, выборных органов вышестоящей территориальной организации Профсоюза;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председательствует на профсоюзном собрании, подписывает постановления профсоюзного собрания;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организует работу профсоюзного комитета и профсоюзного актива;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созывает и ведет заседания профкома, подписывает принятые решения и протоколы заседаний;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распоряжается от имени профсоюзной организации и по поручению профсоюзного комитета денежными средствами и имуществом профсоюзной организации;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- выполняет другие функции, делегированные ему профсоюзным собранием и профкомом.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14. Председатель профсоюзной организации является председателем профсоюзного комитета и избирается на срок полномочий профкома. </w:t>
            </w:r>
            <w:proofErr w:type="gramStart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Подотчётен</w:t>
            </w:r>
            <w:proofErr w:type="gramEnd"/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 профсоюзному собранию, несет ответственность за деятельность профсоюзной организации перед выборным органом соответствующей вышестоящей территориальной организацией Профсоюза.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  <w:t>. Ревизионная комиссия профсоюзной организации.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1. Ревизионная комиссия профсоюзной организации школы является самостоятельным контрольно-ревизионным органом, избираемым на собрании одновременно с комитетом профсоюза и на тот же срок полномочий.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2. В своей деятельности ревизионная комиссия подотчетна профсоюзному собранию и руководствуется в своей работе Уставом Профсоюза, положением (уставом) соответствующей территориальной организации, настоящим положением.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3. Ревизионная комиссия проводит проверки Финансовой деятельности профсоюзного комитета не реже 1 раза в год. По необходимости копия </w:t>
            </w: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lastRenderedPageBreak/>
              <w:t>акта ревизионной комиссии представляется в выборный орган вышестоящей территориальной организации Профсоюза.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4. Разногласия, возникающие между ревизионной комиссией и профсоюзным комитетом, разрешаются собранием первичной профсоюзной организации или выборным орга</w:t>
            </w:r>
            <w:r w:rsidR="00D2311E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 xml:space="preserve">ном вышестоящей территориальной </w:t>
            </w: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организации Профсоюза.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  <w:t> </w:t>
            </w: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D2311E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</w:p>
          <w:p w:rsidR="00D2311E" w:rsidRDefault="004C7FD7" w:rsidP="00332286">
            <w:pPr>
              <w:shd w:val="clear" w:color="auto" w:fill="FFFFFF"/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</w:pPr>
            <w:bookmarkStart w:id="0" w:name="_GoBack"/>
            <w:bookmarkEnd w:id="0"/>
            <w:r w:rsidRPr="00332286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0" distR="0" simplePos="0" relativeHeight="251660288" behindDoc="0" locked="0" layoutInCell="1" allowOverlap="0" wp14:anchorId="6EA62F1E" wp14:editId="786A72DA">
                  <wp:simplePos x="0" y="0"/>
                  <wp:positionH relativeFrom="column">
                    <wp:posOffset>205740</wp:posOffset>
                  </wp:positionH>
                  <wp:positionV relativeFrom="line">
                    <wp:posOffset>-2498090</wp:posOffset>
                  </wp:positionV>
                  <wp:extent cx="4886325" cy="2466975"/>
                  <wp:effectExtent l="0" t="0" r="9525" b="9525"/>
                  <wp:wrapSquare wrapText="bothSides"/>
                  <wp:docPr id="2" name="Рисунок 2" descr="http://immun.dagschool.com/_http_schools/1735/immun/admin/ckfinder/core/connector/php/connector.phpfck_user_files/images/i%20(9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mun.dagschool.com/_http_schools/1735/immun/admin/ckfinder/core/connector/php/connector.phpfck_user_files/images/i%20(9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25" cy="246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b/>
                <w:bCs/>
                <w:color w:val="008080"/>
                <w:sz w:val="27"/>
                <w:szCs w:val="27"/>
                <w:lang w:eastAsia="ru-RU"/>
              </w:rPr>
              <w:t>Имущество первичной профсоюзной организации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1. Первичная профсоюзная, обладающая правами юридического лица, может обладать имуществом Профсоюза на правах оперативного управления, иметь счет и печать установленного в Профсоюзе образца.</w:t>
            </w:r>
          </w:p>
          <w:p w:rsidR="00332286" w:rsidRPr="00332286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32286">
              <w:rPr>
                <w:rFonts w:ascii="Times New Roman" w:eastAsia="Times New Roman" w:hAnsi="Times New Roman" w:cs="Times New Roman"/>
                <w:color w:val="008080"/>
                <w:sz w:val="27"/>
                <w:szCs w:val="27"/>
                <w:lang w:eastAsia="ru-RU"/>
              </w:rPr>
              <w:t>2. Основой финансовой деятельности профсоюзной организации являются средства, образованные из вступительных и ежемесячных членских взносов профсоюза в соответствии с п.48 Устава Профсоюза.</w:t>
            </w:r>
          </w:p>
          <w:p w:rsidR="00332286" w:rsidRPr="00D2311E" w:rsidRDefault="00332286" w:rsidP="00332286">
            <w:pPr>
              <w:shd w:val="clear" w:color="auto" w:fill="FFFFFF"/>
              <w:spacing w:after="0" w:line="317" w:lineRule="atLeast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gramStart"/>
            <w:r w:rsidRPr="00D2311E">
              <w:rPr>
                <w:rFonts w:ascii="Tahoma" w:eastAsia="Times New Roman" w:hAnsi="Tahoma" w:cs="Tahoma"/>
                <w:color w:val="000000"/>
                <w:lang w:eastAsia="ru-RU"/>
              </w:rPr>
              <w:t>У</w:t>
            </w:r>
            <w:proofErr w:type="gramEnd"/>
            <w:r w:rsidRPr="00D2311E">
              <w:rPr>
                <w:rFonts w:ascii="Tahoma" w:eastAsia="Times New Roman" w:hAnsi="Tahoma" w:cs="Tahoma"/>
                <w:color w:val="000000"/>
                <w:lang w:eastAsia="ru-RU"/>
              </w:rPr>
              <w:fldChar w:fldCharType="begin"/>
            </w:r>
            <w:r w:rsidRPr="00D2311E">
              <w:rPr>
                <w:rFonts w:ascii="Tahoma" w:eastAsia="Times New Roman" w:hAnsi="Tahoma" w:cs="Tahoma"/>
                <w:color w:val="000000"/>
                <w:lang w:eastAsia="ru-RU"/>
              </w:rPr>
              <w:instrText xml:space="preserve"> HYPERLINK "http://tarschool.tmweb.ru/documents/school_curriculum/%D0%B0%D0%BA%D1%82.doc" </w:instrText>
            </w:r>
            <w:r w:rsidRPr="00D2311E">
              <w:rPr>
                <w:rFonts w:ascii="Tahoma" w:eastAsia="Times New Roman" w:hAnsi="Tahoma" w:cs="Tahoma"/>
                <w:color w:val="000000"/>
                <w:lang w:eastAsia="ru-RU"/>
              </w:rPr>
              <w:fldChar w:fldCharType="separate"/>
            </w:r>
            <w:proofErr w:type="gramStart"/>
            <w:r w:rsidRPr="00D2311E">
              <w:rPr>
                <w:rFonts w:ascii="Arial" w:eastAsia="Times New Roman" w:hAnsi="Arial" w:cs="Arial"/>
                <w:color w:val="006EB5"/>
                <w:lang w:eastAsia="ru-RU"/>
              </w:rPr>
              <w:t>ЧЕТНАЯ</w:t>
            </w:r>
            <w:proofErr w:type="gramEnd"/>
            <w:r w:rsidRPr="00D2311E">
              <w:rPr>
                <w:rFonts w:ascii="Arial" w:eastAsia="Times New Roman" w:hAnsi="Arial" w:cs="Arial"/>
                <w:color w:val="006EB5"/>
                <w:lang w:eastAsia="ru-RU"/>
              </w:rPr>
              <w:t xml:space="preserve"> КАРТОЧКА председателя первичной организации Профсоюза</w:t>
            </w:r>
            <w:r w:rsidRPr="00D2311E">
              <w:rPr>
                <w:rFonts w:ascii="Tahoma" w:eastAsia="Times New Roman" w:hAnsi="Tahoma" w:cs="Tahoma"/>
                <w:color w:val="000000"/>
                <w:lang w:eastAsia="ru-RU"/>
              </w:rPr>
              <w:fldChar w:fldCharType="end"/>
            </w:r>
            <w:r w:rsidRPr="00D2311E">
              <w:rPr>
                <w:rFonts w:ascii="Arial" w:eastAsia="Times New Roman" w:hAnsi="Arial" w:cs="Arial"/>
                <w:color w:val="383A3C"/>
                <w:lang w:eastAsia="ru-RU"/>
              </w:rPr>
              <w:br/>
            </w:r>
            <w:hyperlink r:id="rId8" w:history="1">
              <w:r w:rsidRPr="00D2311E">
                <w:rPr>
                  <w:rFonts w:ascii="Arial" w:eastAsia="Times New Roman" w:hAnsi="Arial" w:cs="Arial"/>
                  <w:color w:val="006EB5"/>
                  <w:u w:val="single"/>
                  <w:lang w:eastAsia="ru-RU"/>
                </w:rPr>
                <w:t>Примерные образцы заявлений</w:t>
              </w:r>
            </w:hyperlink>
            <w:r w:rsidRPr="00D2311E">
              <w:rPr>
                <w:rFonts w:ascii="Arial" w:eastAsia="Times New Roman" w:hAnsi="Arial" w:cs="Arial"/>
                <w:color w:val="383A3C"/>
                <w:lang w:eastAsia="ru-RU"/>
              </w:rPr>
              <w:br/>
            </w:r>
            <w:hyperlink r:id="rId9" w:history="1">
              <w:r w:rsidRPr="00D2311E">
                <w:rPr>
                  <w:rFonts w:ascii="Arial" w:eastAsia="Times New Roman" w:hAnsi="Arial" w:cs="Arial"/>
                  <w:color w:val="006EB5"/>
                  <w:u w:val="single"/>
                  <w:lang w:eastAsia="ru-RU"/>
                </w:rPr>
                <w:t>Основные права профсоюзов</w:t>
              </w:r>
            </w:hyperlink>
            <w:r w:rsidRPr="00D2311E">
              <w:rPr>
                <w:rFonts w:ascii="Arial" w:eastAsia="Times New Roman" w:hAnsi="Arial" w:cs="Arial"/>
                <w:color w:val="383A3C"/>
                <w:lang w:eastAsia="ru-RU"/>
              </w:rPr>
              <w:br/>
            </w:r>
            <w:hyperlink r:id="rId10" w:history="1">
              <w:r w:rsidRPr="00D2311E">
                <w:rPr>
                  <w:rFonts w:ascii="Arial" w:eastAsia="Times New Roman" w:hAnsi="Arial" w:cs="Arial"/>
                  <w:color w:val="006EB5"/>
                  <w:u w:val="single"/>
                  <w:lang w:eastAsia="ru-RU"/>
                </w:rPr>
                <w:t>Порядок оформления профсоюзных документов</w:t>
              </w:r>
            </w:hyperlink>
          </w:p>
          <w:p w:rsidR="00332286" w:rsidRPr="00332286" w:rsidRDefault="004C7FD7" w:rsidP="0033228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hyperlink r:id="rId11" w:anchor="top" w:history="1">
              <w:r w:rsidR="00332286" w:rsidRPr="00332286">
                <w:rPr>
                  <w:rFonts w:ascii="Tahoma" w:eastAsia="Times New Roman" w:hAnsi="Tahoma" w:cs="Tahoma"/>
                  <w:color w:val="686868"/>
                  <w:sz w:val="18"/>
                  <w:szCs w:val="18"/>
                  <w:u w:val="single"/>
                  <w:lang w:eastAsia="ru-RU"/>
                </w:rPr>
                <w:t>наверх</w:t>
              </w:r>
            </w:hyperlink>
            <w:r w:rsidR="00332286" w:rsidRPr="0033228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  </w:t>
            </w:r>
            <w:hyperlink r:id="rId12" w:history="1">
              <w:r w:rsidR="00332286" w:rsidRPr="00332286">
                <w:rPr>
                  <w:rFonts w:ascii="Tahoma" w:eastAsia="Times New Roman" w:hAnsi="Tahoma" w:cs="Tahoma"/>
                  <w:color w:val="686868"/>
                  <w:sz w:val="18"/>
                  <w:szCs w:val="18"/>
                  <w:u w:val="single"/>
                  <w:lang w:eastAsia="ru-RU"/>
                </w:rPr>
                <w:t>назад</w:t>
              </w:r>
            </w:hyperlink>
          </w:p>
        </w:tc>
        <w:tc>
          <w:tcPr>
            <w:tcW w:w="566" w:type="dxa"/>
            <w:shd w:val="clear" w:color="auto" w:fill="F1F1F1"/>
            <w:hideMark/>
          </w:tcPr>
          <w:p w:rsidR="00332286" w:rsidRPr="00332286" w:rsidRDefault="00332286" w:rsidP="00332286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</w:tbl>
    <w:p w:rsidR="00B87FF0" w:rsidRDefault="00B87FF0"/>
    <w:sectPr w:rsidR="00B87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BB"/>
    <w:rsid w:val="00332286"/>
    <w:rsid w:val="004C7FD7"/>
    <w:rsid w:val="00B87FF0"/>
    <w:rsid w:val="00D2311E"/>
    <w:rsid w:val="00F1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5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7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7F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5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7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7F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0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903682">
          <w:marLeft w:val="48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rschool.tmweb.ru/documents/school_curriculum/%D0%BE%D0%B1%D1%80%D0%B0%D0%B7%D1%86%D1%8B%20%D0%B7%D0%B0%D1%8F%D0%B2%D0%BB%D0%B5%D0%BD%D0%B8%D0%B9.do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javascript:history.back(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ndmitriev.dagschool.com/profsoyuznaya_organizaciya.php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tarschool.tmweb.ru/documents/school_curriculum/%D0%BF%D0%BE%D1%80%D1%8F%D0%B4%D0%BE%D0%BA%20%D0%BE%D1%84%D0%BE%D1%80%D0%BC%D0%BB%D0%B5%D0%BD%D0%B8%D1%8F%20%D0%B4%D0%BE%D0%BA%D1%83%D0%BC%D0%B5%D0%BD%D1%82%D0%BE%D0%B2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arschool.tmweb.ru/documents/school_curriculum/%D0%BE%D1%81%D0%BD%D0%BE%D0%B2%D0%BD%D1%8B%D0%B5%20%D0%BF%D1%80%D0%B0%D0%B2%D0%B0%20%D0%BF%D1%80%D0%BE%D1%84%D1%81%D0%BE%D1%8E%D0%B7%D0%BE%D0%B2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2790</Words>
  <Characters>15907</Characters>
  <Application>Microsoft Office Word</Application>
  <DocSecurity>0</DocSecurity>
  <Lines>132</Lines>
  <Paragraphs>37</Paragraphs>
  <ScaleCrop>false</ScaleCrop>
  <Company>Curnos™</Company>
  <LinksUpToDate>false</LinksUpToDate>
  <CharactersWithSpaces>18660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Марьяна</dc:creator>
  <cp:lastModifiedBy>Марьяна</cp:lastModifiedBy>
  <cp:revision>6</cp:revision>
  <dcterms:created xsi:type="dcterms:W3CDTF">2017-10-10T14:15:00Z</dcterms:created>
  <dcterms:modified xsi:type="dcterms:W3CDTF">2017-10-10T14:32:00Z</dcterms:modified>
</cp:coreProperties>
</file>