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Цикл документальных фильмов «Россия без террора»:</w:t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3"/>
          <w:szCs w:val="23"/>
        </w:rPr>
        <w:t>фильм «Чечня. Возрождение» -</w:t>
      </w:r>
      <w:hyperlink r:id="rId4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 https://yadi.sk/i/SBJlqCkPqwrNX;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3"/>
          <w:szCs w:val="23"/>
        </w:rPr>
        <w:t>фильм «Завербованные смертью» -</w:t>
      </w:r>
      <w:hyperlink r:id="rId5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https://yadi.sk/i/v0wrbyeDqwtP5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фильм «Мусульманские святыни» -</w:t>
      </w:r>
      <w:hyperlink r:id="rId6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https://yadi.sk/i/mFNeHuSFqxEuf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фильм «Дагестан. Война и мир» -</w:t>
      </w:r>
      <w:hyperlink r:id="rId7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https://yadi.sk/i/mFNeHuSFqxEuf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фильм «Татарстан. Испытание на прочность» -</w:t>
      </w:r>
      <w:hyperlink r:id="rId8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https://yadi.sk/i/voOXlKCWqyTYg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3"/>
          <w:szCs w:val="23"/>
        </w:rPr>
        <w:t>Социальные видеоролики антитеррористической направленности:</w:t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3"/>
          <w:szCs w:val="23"/>
        </w:rPr>
        <w:t>«Телефонный терроризм. Школа» -</w:t>
      </w:r>
      <w:hyperlink r:id="rId9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https://yadi.sk/i/vW0kiwBWqwmXv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 xml:space="preserve">«Телефонный терроризм. </w:t>
      </w:r>
      <w:proofErr w:type="gramStart"/>
      <w:r>
        <w:rPr>
          <w:rFonts w:ascii="Tahoma" w:hAnsi="Tahoma" w:cs="Tahoma"/>
          <w:color w:val="555555"/>
          <w:sz w:val="23"/>
          <w:szCs w:val="23"/>
        </w:rPr>
        <w:t>Аэропорт» -</w:t>
      </w:r>
      <w:hyperlink r:id="rId10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https://yadi.sk/i/KJN6V8qmqwmuH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«У террора нет национальности» -</w:t>
      </w:r>
      <w:hyperlink r:id="rId11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https://yadi.sk/i/Ev_zMtR4qwn4N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«Обман» -</w:t>
      </w:r>
      <w:hyperlink r:id="rId12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https://yadi.sk/i/6uA5ZHWRqwnqj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«Вместе против террора» -</w:t>
      </w:r>
      <w:hyperlink r:id="rId13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https://yadi.sk/i/LgScXfLDqwnyB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«Семья» -</w:t>
      </w:r>
      <w:hyperlink r:id="rId14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https://yadi.sk/i/eYwnepzJqwo5m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«Мать» -</w:t>
      </w:r>
      <w:hyperlink r:id="rId15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https://yadi.sk/i/6tAdNWbRqwoCz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«Как спасти человека от терроризма» -</w:t>
      </w:r>
      <w:hyperlink r:id="rId16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https://yadi.sk/i/r32i1ykiqwoJb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«Бдительность» -</w:t>
      </w:r>
      <w:hyperlink r:id="rId17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https://yadi.sk/i/pvTkm91_qwoTE</w:t>
        </w:r>
      </w:hyperlink>
      <w:r>
        <w:rPr>
          <w:rFonts w:ascii="Tahoma" w:hAnsi="Tahoma" w:cs="Tahoma"/>
          <w:color w:val="555555"/>
          <w:sz w:val="23"/>
          <w:szCs w:val="23"/>
        </w:rPr>
        <w:br/>
        <w:t>«День</w:t>
      </w:r>
      <w:proofErr w:type="gramEnd"/>
      <w:r>
        <w:rPr>
          <w:rFonts w:ascii="Tahoma" w:hAnsi="Tahoma" w:cs="Tahoma"/>
          <w:color w:val="555555"/>
          <w:sz w:val="23"/>
          <w:szCs w:val="23"/>
        </w:rPr>
        <w:t xml:space="preserve"> памяти» -</w:t>
      </w:r>
      <w:hyperlink r:id="rId18" w:history="1">
        <w:r>
          <w:rPr>
            <w:rStyle w:val="a5"/>
            <w:rFonts w:ascii="Tahoma" w:hAnsi="Tahoma" w:cs="Tahoma"/>
            <w:color w:val="C00202"/>
            <w:sz w:val="16"/>
            <w:szCs w:val="16"/>
          </w:rPr>
          <w:t>https://yadi.sk/i/Pf96KyNvqwobB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7"/>
          <w:szCs w:val="27"/>
        </w:rPr>
        <w:t>Полезные ссылки для профилактики терроризма и экстремизма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21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http://minjust.ru/ru/extremist-materials</w:t>
        </w:r>
      </w:hyperlink>
      <w:r>
        <w:rPr>
          <w:rFonts w:ascii="Tahoma" w:hAnsi="Tahoma" w:cs="Tahoma"/>
          <w:color w:val="555555"/>
          <w:sz w:val="27"/>
          <w:szCs w:val="27"/>
        </w:rPr>
        <w:t> Федеральный список экстремистских материалов</w:t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22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http://antiterror.condoleeza.ru/child.html</w:t>
        </w:r>
      </w:hyperlink>
      <w:r>
        <w:rPr>
          <w:rFonts w:ascii="Tahoma" w:hAnsi="Tahoma" w:cs="Tahoma"/>
          <w:color w:val="555555"/>
          <w:sz w:val="27"/>
          <w:szCs w:val="27"/>
        </w:rPr>
        <w:t> Практикум для горожанина (памятки, инструкции)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3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http://zakon-kuzbass.ru/antiterror</w:t>
        </w:r>
      </w:hyperlink>
      <w:r>
        <w:rPr>
          <w:rFonts w:ascii="Tahoma" w:hAnsi="Tahoma" w:cs="Tahoma"/>
          <w:color w:val="555555"/>
          <w:sz w:val="27"/>
          <w:szCs w:val="27"/>
        </w:rPr>
        <w:t> Видеоролики на антитеррористические темы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4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http://01-02.ru/index.php?p=9&amp;v=h</w:t>
        </w:r>
      </w:hyperlink>
      <w:r>
        <w:rPr>
          <w:rFonts w:ascii="Tahoma" w:hAnsi="Tahoma" w:cs="Tahoma"/>
          <w:color w:val="555555"/>
          <w:sz w:val="27"/>
          <w:szCs w:val="27"/>
        </w:rPr>
        <w:t> Детский сайт противодействия терроризму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5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http://www.spas-extreme.ru/el.php?</w:t>
        </w:r>
        <w:proofErr w:type="gramStart"/>
        <w:r>
          <w:rPr>
            <w:rStyle w:val="a5"/>
            <w:rFonts w:ascii="Tahoma" w:hAnsi="Tahoma" w:cs="Tahoma"/>
            <w:color w:val="FF0000"/>
            <w:sz w:val="27"/>
            <w:szCs w:val="27"/>
          </w:rPr>
          <w:t>SID=1391¶m1=nopreview</w:t>
        </w:r>
      </w:hyperlink>
      <w:r>
        <w:rPr>
          <w:rFonts w:ascii="Tahoma" w:hAnsi="Tahoma" w:cs="Tahoma"/>
          <w:color w:val="555555"/>
          <w:sz w:val="27"/>
          <w:szCs w:val="27"/>
        </w:rPr>
        <w:t> Видеоролики «Дети против террора»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6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http://01-02.ru/index.php?p=12&amp;v=f</w:t>
        </w:r>
      </w:hyperlink>
      <w:r>
        <w:rPr>
          <w:rFonts w:ascii="Tahoma" w:hAnsi="Tahoma" w:cs="Tahoma"/>
          <w:color w:val="555555"/>
          <w:sz w:val="27"/>
          <w:szCs w:val="27"/>
        </w:rPr>
        <w:t> Тесты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7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http://01-02.ru/index.php?p=11-1&amp;n=1&amp;v=f</w:t>
        </w:r>
      </w:hyperlink>
      <w:r>
        <w:rPr>
          <w:rFonts w:ascii="Tahoma" w:hAnsi="Tahoma" w:cs="Tahoma"/>
          <w:color w:val="555555"/>
          <w:sz w:val="27"/>
          <w:szCs w:val="27"/>
        </w:rPr>
        <w:t> Видео «Подозрительный предмет в автобусе»</w:t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28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Пособия для учащихся</w:t>
        </w:r>
      </w:hyperlink>
      <w:r>
        <w:rPr>
          <w:rFonts w:ascii="Tahoma" w:hAnsi="Tahoma" w:cs="Tahoma"/>
          <w:color w:val="555555"/>
          <w:sz w:val="16"/>
          <w:szCs w:val="16"/>
        </w:rPr>
        <w:br/>
      </w:r>
      <w:hyperlink r:id="rId29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 субъектах РФ.</w:t>
        </w:r>
      </w:hyperlink>
      <w:proofErr w:type="gramEnd"/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36"/>
          <w:szCs w:val="36"/>
        </w:rPr>
        <w:t>Официальные документы</w:t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30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Концепция противодействию терроризму в Российской Федерации.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31" w:history="1">
        <w:proofErr w:type="gramStart"/>
        <w:r>
          <w:rPr>
            <w:rStyle w:val="a5"/>
            <w:rFonts w:ascii="Tahoma" w:hAnsi="Tahoma" w:cs="Tahoma"/>
            <w:color w:val="FF0000"/>
            <w:sz w:val="27"/>
            <w:szCs w:val="27"/>
          </w:rPr>
          <w:t>Федеральный Закон РФ от 06.03.2006 г. №35-ФЗ «О противодействии терроризму»</w:t>
        </w:r>
      </w:hyperlink>
      <w:r>
        <w:rPr>
          <w:rFonts w:ascii="Tahoma" w:hAnsi="Tahoma" w:cs="Tahoma"/>
          <w:color w:val="555555"/>
          <w:sz w:val="27"/>
          <w:szCs w:val="27"/>
        </w:rPr>
        <w:br/>
      </w:r>
      <w:hyperlink r:id="rId32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Указ Президента РФ от 12.05.2009 г №537 «О стратегии национальной безопасности Российской Федерации до 2020 года»</w:t>
        </w:r>
      </w:hyperlink>
      <w:r>
        <w:rPr>
          <w:rFonts w:ascii="Tahoma" w:hAnsi="Tahoma" w:cs="Tahoma"/>
          <w:color w:val="555555"/>
          <w:sz w:val="27"/>
          <w:szCs w:val="27"/>
        </w:rPr>
        <w:br/>
      </w:r>
      <w:hyperlink r:id="rId33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ГОСУДАРСТВЕННАЯ ПРОГРАММА РЕСПУБЛИКИ ДАГЕСТАН "КОМПЛЕКСНАЯ ПРОГРАММА ПРОТИВОДЕЙСТВИЯ ИДЕОЛОГИИ ТЕРРОРИЗМА В РЕСПУБЛИКЕ ДАГЕСТАН НА 2015 ГОД"</w:t>
        </w:r>
      </w:hyperlink>
      <w:r>
        <w:rPr>
          <w:rFonts w:ascii="Tahoma" w:hAnsi="Tahoma" w:cs="Tahoma"/>
          <w:color w:val="555555"/>
          <w:sz w:val="27"/>
          <w:szCs w:val="27"/>
        </w:rPr>
        <w:br/>
      </w:r>
      <w:hyperlink r:id="rId34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 xml:space="preserve">План мероприятий по реализации Комплексного плана противодействия идеологии терроризма в Российской Федерации на 2013 – 2018 годы в </w:t>
        </w:r>
        <w:r>
          <w:rPr>
            <w:rStyle w:val="a5"/>
            <w:rFonts w:ascii="Tahoma" w:hAnsi="Tahoma" w:cs="Tahoma"/>
            <w:color w:val="FF0000"/>
            <w:sz w:val="27"/>
            <w:szCs w:val="27"/>
          </w:rPr>
          <w:lastRenderedPageBreak/>
          <w:t>Республике Дагестан</w:t>
        </w:r>
        <w:proofErr w:type="gramEnd"/>
      </w:hyperlink>
      <w:r>
        <w:rPr>
          <w:rFonts w:ascii="Tahoma" w:hAnsi="Tahoma" w:cs="Tahoma"/>
          <w:color w:val="555555"/>
          <w:sz w:val="27"/>
          <w:szCs w:val="27"/>
        </w:rPr>
        <w:br/>
      </w:r>
      <w:hyperlink r:id="rId35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Приказ №868 от 20 февраля 2014 г. О мерах по противодействию экстремизму и терроризму в образовательных учреждениях Республики Дагестан</w:t>
        </w:r>
      </w:hyperlink>
      <w:r>
        <w:rPr>
          <w:rFonts w:ascii="Tahoma" w:hAnsi="Tahoma" w:cs="Tahoma"/>
          <w:color w:val="555555"/>
          <w:sz w:val="27"/>
          <w:szCs w:val="27"/>
        </w:rPr>
        <w:br/>
      </w:r>
      <w:hyperlink r:id="rId36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Закон Республики Дагестан от 22.09.1999 №15 «О запрете ваххабитской и иной экстремистской деятельности на территории Республики Дагестан»</w:t>
        </w:r>
      </w:hyperlink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Style w:val="a4"/>
          <w:rFonts w:ascii="Tahoma" w:hAnsi="Tahoma" w:cs="Tahoma"/>
          <w:color w:val="0000FF"/>
          <w:sz w:val="36"/>
          <w:szCs w:val="36"/>
        </w:rPr>
        <w:t>Методическая литература (брошюры, учебные пособия)</w:t>
      </w:r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37" w:history="1">
        <w:r>
          <w:rPr>
            <w:rStyle w:val="a5"/>
            <w:rFonts w:ascii="Tahoma" w:hAnsi="Tahoma" w:cs="Tahoma"/>
            <w:color w:val="000080"/>
            <w:sz w:val="27"/>
            <w:szCs w:val="27"/>
          </w:rPr>
          <w:t>Комплексная безопасность образовательных учреждений в условиях поликультурного общества. Методическое пособие. Казань. Издательство «</w:t>
        </w:r>
        <w:proofErr w:type="spellStart"/>
        <w:r>
          <w:rPr>
            <w:rStyle w:val="a5"/>
            <w:rFonts w:ascii="Tahoma" w:hAnsi="Tahoma" w:cs="Tahoma"/>
            <w:color w:val="000080"/>
            <w:sz w:val="27"/>
            <w:szCs w:val="27"/>
          </w:rPr>
          <w:t>Данис</w:t>
        </w:r>
        <w:proofErr w:type="spellEnd"/>
        <w:r>
          <w:rPr>
            <w:rStyle w:val="a5"/>
            <w:rFonts w:ascii="Tahoma" w:hAnsi="Tahoma" w:cs="Tahoma"/>
            <w:color w:val="000080"/>
            <w:sz w:val="27"/>
            <w:szCs w:val="27"/>
          </w:rPr>
          <w:t>» ИПП ПО РАО 2015г.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38" w:history="1">
        <w:r>
          <w:rPr>
            <w:rStyle w:val="a5"/>
            <w:rFonts w:ascii="Tahoma" w:hAnsi="Tahoma" w:cs="Tahoma"/>
            <w:color w:val="000080"/>
            <w:sz w:val="27"/>
            <w:szCs w:val="27"/>
          </w:rPr>
          <w:t xml:space="preserve">"Интернет и антитеррор" научно-популярное издание для учащихся средних и старших классов общеобразовательных </w:t>
        </w:r>
        <w:proofErr w:type="spellStart"/>
        <w:r>
          <w:rPr>
            <w:rStyle w:val="a5"/>
            <w:rFonts w:ascii="Tahoma" w:hAnsi="Tahoma" w:cs="Tahoma"/>
            <w:color w:val="000080"/>
            <w:sz w:val="27"/>
            <w:szCs w:val="27"/>
          </w:rPr>
          <w:t>школ</w:t>
        </w:r>
        <w:proofErr w:type="gramStart"/>
        <w:r>
          <w:rPr>
            <w:rStyle w:val="a5"/>
            <w:rFonts w:ascii="Tahoma" w:hAnsi="Tahoma" w:cs="Tahoma"/>
            <w:color w:val="000080"/>
            <w:sz w:val="27"/>
            <w:szCs w:val="27"/>
          </w:rPr>
          <w:t>,с</w:t>
        </w:r>
        <w:proofErr w:type="gramEnd"/>
        <w:r>
          <w:rPr>
            <w:rStyle w:val="a5"/>
            <w:rFonts w:ascii="Tahoma" w:hAnsi="Tahoma" w:cs="Tahoma"/>
            <w:color w:val="000080"/>
            <w:sz w:val="27"/>
            <w:szCs w:val="27"/>
          </w:rPr>
          <w:t>тудентов</w:t>
        </w:r>
        <w:proofErr w:type="spellEnd"/>
        <w:r>
          <w:rPr>
            <w:rStyle w:val="a5"/>
            <w:rFonts w:ascii="Tahoma" w:hAnsi="Tahoma" w:cs="Tahoma"/>
            <w:color w:val="000080"/>
            <w:sz w:val="27"/>
            <w:szCs w:val="27"/>
          </w:rPr>
          <w:t xml:space="preserve"> вузов, их родителей, учителей и специалистов различных областей. Москва 2013г.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16"/>
          <w:szCs w:val="16"/>
        </w:rPr>
        <w:br/>
      </w:r>
      <w:hyperlink r:id="rId39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"История подвига. Открытый дневник". Документально-художественный сборник для школьников среднего и старшего возраста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40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"История подвига. Открытый дневник</w:t>
        </w:r>
        <w:proofErr w:type="gram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2</w:t>
        </w:r>
        <w:proofErr w:type="gram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". Документально-художественный сборник для школьников среднего и старшего возраста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41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"История подвига. Открытый дневник3". Документально-художественный сборник для школьников среднего и старшего возраста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42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"Ислам. Традиционный и вымышленный". Научно-популярное издание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16"/>
          <w:szCs w:val="16"/>
        </w:rPr>
        <w:br/>
      </w:r>
      <w:hyperlink r:id="rId43" w:history="1">
        <w:r>
          <w:rPr>
            <w:rStyle w:val="a5"/>
            <w:rFonts w:ascii="Tahoma" w:hAnsi="Tahoma" w:cs="Tahoma"/>
            <w:color w:val="003366"/>
            <w:sz w:val="27"/>
            <w:szCs w:val="27"/>
          </w:rPr>
          <w:t>"Молодежь и антитеррор". Научно-популярное издание</w:t>
        </w:r>
      </w:hyperlink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44" w:history="1">
        <w:r>
          <w:rPr>
            <w:rStyle w:val="a5"/>
            <w:rFonts w:ascii="Tahoma" w:hAnsi="Tahoma" w:cs="Tahoma"/>
            <w:color w:val="000080"/>
            <w:sz w:val="27"/>
            <w:szCs w:val="27"/>
          </w:rPr>
          <w:t>"Остановим терроризм"</w:t>
        </w:r>
        <w:proofErr w:type="gramStart"/>
        <w:r>
          <w:rPr>
            <w:rStyle w:val="a5"/>
            <w:rFonts w:ascii="Tahoma" w:hAnsi="Tahoma" w:cs="Tahoma"/>
            <w:color w:val="000080"/>
            <w:sz w:val="27"/>
            <w:szCs w:val="27"/>
          </w:rPr>
          <w:t>.Н</w:t>
        </w:r>
        <w:proofErr w:type="gramEnd"/>
        <w:r>
          <w:rPr>
            <w:rStyle w:val="a5"/>
            <w:rFonts w:ascii="Tahoma" w:hAnsi="Tahoma" w:cs="Tahoma"/>
            <w:color w:val="000080"/>
            <w:sz w:val="27"/>
            <w:szCs w:val="27"/>
          </w:rPr>
          <w:t>аучно-популярное издание</w:t>
        </w:r>
      </w:hyperlink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45" w:history="1">
        <w:r>
          <w:rPr>
            <w:rStyle w:val="a5"/>
            <w:rFonts w:ascii="Tahoma" w:hAnsi="Tahoma" w:cs="Tahoma"/>
            <w:color w:val="000080"/>
            <w:sz w:val="27"/>
            <w:szCs w:val="27"/>
          </w:rPr>
          <w:t>"Что такое терроризм". Научно-популярное издание</w:t>
        </w:r>
      </w:hyperlink>
      <w:r>
        <w:rPr>
          <w:rFonts w:ascii="Tahoma" w:hAnsi="Tahoma" w:cs="Tahoma"/>
          <w:color w:val="555555"/>
          <w:sz w:val="16"/>
          <w:szCs w:val="16"/>
        </w:rPr>
        <w:br/>
      </w:r>
      <w:r>
        <w:rPr>
          <w:rFonts w:ascii="Tahoma" w:hAnsi="Tahoma" w:cs="Tahoma"/>
          <w:color w:val="555555"/>
          <w:sz w:val="16"/>
          <w:szCs w:val="16"/>
        </w:rPr>
        <w:br/>
      </w:r>
      <w:hyperlink r:id="rId46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«Кто покушается на твои права и свободы…». Пособие для учащихся общеобразовательных учреждений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16"/>
          <w:szCs w:val="16"/>
        </w:rPr>
        <w:br/>
      </w:r>
      <w:hyperlink r:id="rId47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«Когда не один противостоишь злу». Пособие для учащихся общеобразовательных учреждений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48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«Свой» - «Чужой» А стоит ли делить?». Пособие для учащихся общеобразовательных учреждений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49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«Экстремиз</w:t>
        </w:r>
        <w:proofErr w:type="gram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м-</w:t>
        </w:r>
        <w:proofErr w:type="gram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 xml:space="preserve"> идеология и основа терроризма». Пособие для учащихся 10 – 11 классов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50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«Терроризм - ты под прицелом». Пособие для учащихся общеобразовательных учреждений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51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Справочник по противодействию терроризму для 10 – 11 классов общеобразовательных учреждений «Антитеррор: защита личности, общества, государства»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52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Основы противодействия терроризму. (Под редакцией Я.Д-Вишнякова)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hyperlink r:id="rId53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Пособие для учителя «Уроки профилактики наркомании в школе»</w:t>
        </w:r>
      </w:hyperlink>
    </w:p>
    <w:p w:rsidR="00AA0CCD" w:rsidRDefault="00AA0CCD" w:rsidP="00AA0C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br/>
      </w:r>
      <w:hyperlink r:id="rId54" w:history="1">
        <w:r>
          <w:rPr>
            <w:rStyle w:val="a5"/>
            <w:rFonts w:ascii="Tahoma" w:hAnsi="Tahoma" w:cs="Tahoma"/>
            <w:color w:val="FF0000"/>
            <w:sz w:val="27"/>
            <w:szCs w:val="27"/>
          </w:rPr>
          <w:t>Статья "Ислам против террора"</w:t>
        </w:r>
      </w:hyperlink>
    </w:p>
    <w:p w:rsidR="00CF7655" w:rsidRDefault="00CF7655"/>
    <w:sectPr w:rsidR="00CF7655" w:rsidSect="00CF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0CCD"/>
    <w:rsid w:val="00AA0CCD"/>
    <w:rsid w:val="00C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CD"/>
    <w:rPr>
      <w:b/>
      <w:bCs/>
    </w:rPr>
  </w:style>
  <w:style w:type="character" w:styleId="a5">
    <w:name w:val="Hyperlink"/>
    <w:basedOn w:val="a0"/>
    <w:uiPriority w:val="99"/>
    <w:semiHidden/>
    <w:unhideWhenUsed/>
    <w:rsid w:val="00AA0C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LgScXfLDqwnyB" TargetMode="External"/><Relationship Id="rId18" Type="http://schemas.openxmlformats.org/officeDocument/2006/relationships/hyperlink" Target="https://yadi.sk/i/Pf96KyNvqwobB" TargetMode="External"/><Relationship Id="rId26" Type="http://schemas.openxmlformats.org/officeDocument/2006/relationships/hyperlink" Target="http://01-02.ru/index.php?p=12&amp;v=f" TargetMode="External"/><Relationship Id="rId39" Type="http://schemas.openxmlformats.org/officeDocument/2006/relationships/hyperlink" Target="http://www.dagminobr.ru/storage/files/protivodeistvie%20terrorizmu/IP1.pdf" TargetMode="External"/><Relationship Id="rId21" Type="http://schemas.openxmlformats.org/officeDocument/2006/relationships/hyperlink" Target="http://minjust.ru/ru/extremist-materials" TargetMode="External"/><Relationship Id="rId34" Type="http://schemas.openxmlformats.org/officeDocument/2006/relationships/hyperlink" Target="http://www.dagminobr.ru/storage/files/protivodeistvie%20terrorizmu/plan_minobr_komp_progr_antiter_2013-2018_rd.doc" TargetMode="External"/><Relationship Id="rId42" Type="http://schemas.openxmlformats.org/officeDocument/2006/relationships/hyperlink" Target="http://www.dagminobr.ru/storage/files/protivodeistvie%20terrorizmu/ITV.pdf" TargetMode="External"/><Relationship Id="rId47" Type="http://schemas.openxmlformats.org/officeDocument/2006/relationships/hyperlink" Target="http://www.dagminobr.ru/deiatelnost/documents/protivodeystvie_terrorizmu_i_ekstremizmu/kogda_ne_odin_protivostoish_zlu_posobie_dlya" TargetMode="External"/><Relationship Id="rId50" Type="http://schemas.openxmlformats.org/officeDocument/2006/relationships/hyperlink" Target="http://www.dagminobr.ru/deiatelnost/documents/protivodeystvie_terrorizmu_i_ekstremizmu/terrorizm_ti_pod_pricelom_posobie_dlya_uchash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di.sk/i/mFNeHuSFqxEuf" TargetMode="External"/><Relationship Id="rId12" Type="http://schemas.openxmlformats.org/officeDocument/2006/relationships/hyperlink" Target="https://yadi.sk/i/6uA5ZHWRqwnqj" TargetMode="External"/><Relationship Id="rId17" Type="http://schemas.openxmlformats.org/officeDocument/2006/relationships/hyperlink" Target="https://yadi.sk/i/pvTkm91_qwoTE" TargetMode="External"/><Relationship Id="rId25" Type="http://schemas.openxmlformats.org/officeDocument/2006/relationships/hyperlink" Target="http://www.spas-extreme.ru/el.php?SID=1391&amp;param1=nopreview" TargetMode="External"/><Relationship Id="rId33" Type="http://schemas.openxmlformats.org/officeDocument/2006/relationships/hyperlink" Target="http://makhachkala56.dagschool.com/storage/files/1234.doc" TargetMode="External"/><Relationship Id="rId38" Type="http://schemas.openxmlformats.org/officeDocument/2006/relationships/hyperlink" Target="http://yandex.ru/clck/jsredir?from=yandex.ru%3Byandsearch%3Bweb%3B%3B&amp;text=&amp;etext=1185.Ct9wm-_RUeHTHbi6tlS2bU-8JRoE4w_e_iCSXGVuUbuVbLMsTB9KhR2ey78r2NGjwrG0MxrQPqUiLP9wmzbhN6EI0bhPPe7PxPA1Aot6qbhlOjVWY9Xa3-GEhI-yK_OwtsomFeFP2pgrhxDg-71P6oZ3ls0FlfBLspzoMGB_x1y5-PjOKyf75MhyUgX2JToK.662ac1dfa21e624085a48727e7514b7008b42952&amp;uuid=&amp;state=PEtFfuTeVD5kpHnK9lio9T6U0-imFY5IshtIYWJN7W-V64A9Yd8Kv-PJgis4UdqY898U4_M9m97MEdQj08ewT2T1q7xm1hB0YfP0njom1fg&amp;data=UlNrNmk5WktYejY4cHFySjRXSWhXRU5MWTRwenI4ZTh1Skdxb0RESk1MYVhET0VxaTV1TERBRW1SV1Nxb0dBZ2thNU5POWhtblVKZXYxc1pMRFhwamxXeVU3R1U4b29GV29IZ0FGc0RRZDlVck11OVY5NDl0YU4tUmZYcDFCQ3JfdWZfSkVXT3dtemdIbk1mOXVLNENGRnAxeEZBc3dLclNZVXg2elFNVWYzN2pGQWJSYWJIX0E&amp;b64e=2&amp;sign=2af17894500eb6adce177c258d576f6c&amp;keyno=0&amp;cst=AiuY0DBWFJ5fN_r-AEszk54d2VEA4oFmVW2o4uLfKj7LShC6tx3t-IBsUzg0uOWvRmVr7OkbH4Gex4_RFH9kvownM4Pl_NyU803QkU046TDw4iAhqV9_EcPUbtU5du-WsYzArjBEWux9PyvQQw4DBuJFNYaVdoFha1lyZJhc8bMidjUVn8iUGwJQbM_vKF5sfuX-xs2yBijp3mIV_g1xfklM29ZB5ZESpzMh0CUXWA0tnoGfzgWWMG6NCyARX_AgcGVBKiSi-B54kCHwzehpTZqfekP00lTvc4r_Lykim_tmCbqmWZFj_juuhGN3rc3fYk5RiqjdruA0kseMli-4hlyNTyAYXvYzRhGFlwcXpT8LKxogn7AyVZNLZ4xhB5E0eNyUGkQAIUGkUR2g7WDypL2hN3TJwkF1FvKdN80AnDSmgq7Nqamxu7Rffy6P9JlIylP_-xP0KZjTpdstkeOuNreVUWr7vHopexn051qISWLWFgpjLXk-sn0gFAdn_Wdq_Tst0Jn-0KOP1uZpxcPUC1Ay4JRROgPz&amp;ref=orjY4mGPRjk5boDnW0uvlpAgqs5Jg3quZS_mS0pxvDYIhfKa7MVKpazBh9VDZ7kXsIxaAAdk29CaDxQWTstM_ezfYMX1VRjebI7RZ12OmaoMe2I2GAsiUJzRGLdxlKBPZbMaQt-7oET2z8a0b3CuntM7O9knnfa31VhaNoaS9K8jS7Tk437fQtlqraIuwrt4Rq-deCFHKKUyXzeB_ell5l7_qt0WEmMXcbn-LE7hIwxUL7dtGYE1nxHyi_YTgce_UxV9_1dD_0rwt1nm63LNIiTxEdOGej9dQMZGqVk_NDoTDMnGY-03I3MqPU8oMnqVkddPrOZe40894J5gVdvdFahq_77oJRVM-tXAgK5-J3Ew8xrcgJJAiRvcf-5ZcaZ-CjD4bwfCrNafF-_SnzVlYz1o2MpmfNTn9kQnSVZ5Cgw6-_J_LBDRlrccdfdvC8Yd902n4R3XWgau2TSkk4GjHwxgrSLGwU7S6Ts2AsCsiub-ht3DH7d8qXKR1CCmtUsO&amp;l10n=ru&amp;cts=1474453403205&amp;mc=5.047291203466784" TargetMode="External"/><Relationship Id="rId46" Type="http://schemas.openxmlformats.org/officeDocument/2006/relationships/hyperlink" Target="http://www.dagminobr.ru/deiatelnost/documents/protivodeystvie_terrorizmu_i_ekstremizmu/kto_pokushaetsya_na_tvoi_prava_i_svobodi_po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r32i1ykiqwoJb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www.school-13.edusite.ru/DswMedia/metodicheskierekomendacinak.pdf" TargetMode="External"/><Relationship Id="rId41" Type="http://schemas.openxmlformats.org/officeDocument/2006/relationships/hyperlink" Target="http://www.dagminobr.ru/storage/files/protivodeistvie%20terrorizmu/IP3.pdf" TargetMode="External"/><Relationship Id="rId54" Type="http://schemas.openxmlformats.org/officeDocument/2006/relationships/hyperlink" Target="http://www.dagminobr.ru/deyatelnost/protivodeystvie_terrorizmu_i_ekstremizmu/informaciya/islam_protiv_terror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mFNeHuSFqxEuf" TargetMode="External"/><Relationship Id="rId11" Type="http://schemas.openxmlformats.org/officeDocument/2006/relationships/hyperlink" Target="https://yadi.sk/i/Ev_zMtR4qwn4N" TargetMode="External"/><Relationship Id="rId24" Type="http://schemas.openxmlformats.org/officeDocument/2006/relationships/hyperlink" Target="http://01-02.ru/index.php?p=9&amp;v=h" TargetMode="External"/><Relationship Id="rId32" Type="http://schemas.openxmlformats.org/officeDocument/2006/relationships/hyperlink" Target="http://www.dagminobr.ru/storage/files/protivodeistvie%20terrorizmu/ukaz_537.doc" TargetMode="External"/><Relationship Id="rId37" Type="http://schemas.openxmlformats.org/officeDocument/2006/relationships/hyperlink" Target="http://yandex.ru/clck/jsredir?from=yandex.ru%3Bsearch%2F%3Bweb%3B%3B&amp;text=&amp;etext=1185.PyN1M_69MiEIBAHXHxd-1rx0VHBam12IreCuQeSBkL4F2O2m5CrlY9KvXly6x1BdB8jGL60B9dy6AznKZiC-XbMXuuc6EBCaCzf0krgLZgcvGpD4Cm5hn0IPCLnqwLnc-la_ulnRMPo6cwh9ctDwVzIC5pS-9zCpoFI2j18c216Eye0wqiH55pJOjdM62jHi4l7VKmoOGmhq5g1y2bbw-GW0yLWhRnC458SX2i6dfIWQM3uCz8s1fVPlTPCu27vM.621c5ab0540d78c728a56e02cc963cf9d873d979&amp;uuid=&amp;state=PEtFfuTeVD5kpHnK9lio9T6U0-imFY5IshtIYWJN7W-V64A9Yd8Kv-PJgis4UdqY898U4_M9m97MEdQj08ewT2T1q7xm1hB0YfP0njom1fg&amp;data=UlNrNmk5WktYejR0eWJFYk1LdmtxbEk0bTZ0WHd0YUhBcWlSRVFROE9mcmRLb0t3RmJEdmJPdFB2bzdnd2p5bWNVT1FDdTVIRXNXUFB0WFE3Q3NxTDVtZEpQaFp1TGJFbEVxdzVpLUNrcE1sMmIxSUwzeEVLWl8yUXNSS3JwYk1iQi1BZzJhX1d6NlVqQWZ1TWI3NEgxLXM1SXdrck1KSmN4WTgzRTdyWmozSlozZzF0VHdHR3ZhdUJTalZaTzFQ&amp;b64e=2&amp;sign=cc82c20ebec546c474bd582454e002be&amp;keyno=0&amp;cst=AiuY0DBWFJ5fN_r-AEszk54d2VEA4oFmVW2o4uLfKj7LShC6tx3t-IBsUzg0uOWvRmVr7OkbH4Gex4_RFH9kvownM4Pl_NyU803QkU046TDw4iAhqV9_EcPUbtU5du-WsYzArjBEWux9PyvQQw4DBuJFNYaVdoFha1lyZJhc8bMidjUVn8iUGwJQbM_vKF5sfuX-xs2yBijp3mIV_g1xfklM29ZB5ZESpzMh0CUXWA0tnoGfzgWWMG6NCyARX_AgcGVBKiSi-B54kCHwzehpTZqfekP00lTvc4r_Lykim_tmCbqmWZFj_juuhGN3rc3fYk5RiqjdruA0kseMli-4hlyNTyAYXvYzRhGFlwcXpT8LKxogn7AyVZNLZ4xhB5E0eNyUGkQAIUGkUR2g7WDypL2hN3TJwkF1FvKdN80AnDSmgq7Nqamxu7Rffy6P9JlIylP_-xP0KZjTpdstkeOuNjB2Xm40RUCWOR8YyuCR65ti6M0saMliMmWKnNxWHq1dc2OnXZgDo8yo5PjHtkK8Aawj77T3xyAe&amp;ref=orjY4mGPRjk5boDnW0uvlrrd71vZw9kpz1MuE0GPTukwMMtfMr4wYOBNPFTskFrkmJDHLkvjJx2DvF8i8ZmwDDovDpyNwxwjz_LOZCoWNmU4GPO-Gkap4GuSvBfzo0LdUzKoT6n7PzoQl_lAkSWDOYXMZY_aOi6tyk5GYbgN6P5ePvmEdEEGT8TRWiptBIr2pO1e23pXKdRcXDrDzxbr5fojnXKak779Y5vkgxFmoXLIRqfVUaNu-I10IuSpu9v_Zhj3nes5Mir1XwzUgqMxyVdg3Nz6YENC9pBS7UT6oK03oIGM0wLBhNSgVnqHd0nhPyCe0mekowCE0uC2DhSPO5EM-oBQ2nDhLmq5bhJkyTZtTjxnq2Uytf13KPewrsmyRvYaKIA6sil3xasz5NfMVkpoALa2l8OU3MmjYgYc-Xq2CdvfwgT7fGWEfePfUbxbJRJslL5GMrKQdHmPAqIoNld3josvX7vL9M1788_HLXorLiguNrvnPtqvOTu-TM5GqrkWjx3lMQ6ktBM3HQu9jiPp6W3Mt8ym4eLQWO2RO-BwMUkM9I2OdCdJleaUAzR_uo3TVYk0xtu1VbYGOknaG-kTTHwnCy1S203pA16Z2VrJ9rOYh5oAjfuFY-hi63MvNRPoOak3v9XGk5ToGFbhtfcWu-LVZDgKPW0Zwk_4PPUjpF2K1IbeX-h6MSWAtKu5BekGYmBp" TargetMode="External"/><Relationship Id="rId40" Type="http://schemas.openxmlformats.org/officeDocument/2006/relationships/hyperlink" Target="http://www.dagminobr.ru/storage/files/protivodeistvie%20terrorizmu/IP2.pdf" TargetMode="External"/><Relationship Id="rId45" Type="http://schemas.openxmlformats.org/officeDocument/2006/relationships/hyperlink" Target="http://www.dagminobr.ru/storage/files/protivodeistvie%20terrorizmu/CHTT.pdf" TargetMode="External"/><Relationship Id="rId53" Type="http://schemas.openxmlformats.org/officeDocument/2006/relationships/hyperlink" Target="http://www.dagminobr.ru/storage/files/protivodeistvie%20terrorizmu/posobie_nark.doc" TargetMode="External"/><Relationship Id="rId5" Type="http://schemas.openxmlformats.org/officeDocument/2006/relationships/hyperlink" Target="https://yadi.sk/i/v0wrbyeDqwtP5" TargetMode="External"/><Relationship Id="rId15" Type="http://schemas.openxmlformats.org/officeDocument/2006/relationships/hyperlink" Target="https://yadi.sk/i/6tAdNWbRqwoCz" TargetMode="External"/><Relationship Id="rId23" Type="http://schemas.openxmlformats.org/officeDocument/2006/relationships/hyperlink" Target="http://zakon-kuzbass.ru/antiterror" TargetMode="External"/><Relationship Id="rId28" Type="http://schemas.openxmlformats.org/officeDocument/2006/relationships/hyperlink" Target="http://www.school-13.edusite.ru/DswMedia/posobiyadlyauchashaixsya.rar" TargetMode="External"/><Relationship Id="rId36" Type="http://schemas.openxmlformats.org/officeDocument/2006/relationships/hyperlink" Target="http://www.dagminobr.ru/storage/files/protivodeistvie%20terrorizmu/zakonRD_15.doc" TargetMode="External"/><Relationship Id="rId49" Type="http://schemas.openxmlformats.org/officeDocument/2006/relationships/hyperlink" Target="http://www.dagminobr.ru/deiatelnost/documents/protivodeystvie_terrorizmu_i_ekstremizmu/ekstremizm_ideologiya_i_osnova_terrorizma_pos" TargetMode="External"/><Relationship Id="rId10" Type="http://schemas.openxmlformats.org/officeDocument/2006/relationships/hyperlink" Target="https://yadi.sk/i/KJN6V8qmqwmuH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hyperlink" Target="http://www.dagminobr.ru/storage/files/protivodeistvie%20terrorizmu/FZ_35.doc" TargetMode="External"/><Relationship Id="rId44" Type="http://schemas.openxmlformats.org/officeDocument/2006/relationships/hyperlink" Target="http://www.dagminobr.ru/storage/files/protivodeistvie%20terrorizmu/OT.pdf" TargetMode="External"/><Relationship Id="rId52" Type="http://schemas.openxmlformats.org/officeDocument/2006/relationships/hyperlink" Target="http://www.dagminobr.ru/storage/files/protivodeistvie%20terrorizmu/osnovi_protivod.doc" TargetMode="External"/><Relationship Id="rId4" Type="http://schemas.openxmlformats.org/officeDocument/2006/relationships/hyperlink" Target="https://yadi.sk/i/SBJlqCkPqwrNX" TargetMode="External"/><Relationship Id="rId9" Type="http://schemas.openxmlformats.org/officeDocument/2006/relationships/hyperlink" Target="https://yadi.sk/i/vW0kiwBWqwmXv" TargetMode="External"/><Relationship Id="rId14" Type="http://schemas.openxmlformats.org/officeDocument/2006/relationships/hyperlink" Target="https://yadi.sk/i/eYwnepzJqwo5m" TargetMode="External"/><Relationship Id="rId22" Type="http://schemas.openxmlformats.org/officeDocument/2006/relationships/hyperlink" Target="http://antiterror.condoleeza.ru/child.html" TargetMode="External"/><Relationship Id="rId27" Type="http://schemas.openxmlformats.org/officeDocument/2006/relationships/hyperlink" Target="http://01-02.ru/index.php?p=11-1&amp;n=1&amp;v=f" TargetMode="External"/><Relationship Id="rId30" Type="http://schemas.openxmlformats.org/officeDocument/2006/relationships/hyperlink" Target="http://www.dagminobr.ru/storage/files/protivodeistvie%20terrorizmu/koncepciyaRF.doc" TargetMode="External"/><Relationship Id="rId35" Type="http://schemas.openxmlformats.org/officeDocument/2006/relationships/hyperlink" Target="http://www.dagminobr.ru/documenty/prikazi_minobrnauki_rd/prikaz_868_ot_20_fevralya_2014_g" TargetMode="External"/><Relationship Id="rId43" Type="http://schemas.openxmlformats.org/officeDocument/2006/relationships/hyperlink" Target="http://www.dagminobr.ru/storage/files/protivodeistvie%20terrorizmu/MiA.pdf" TargetMode="External"/><Relationship Id="rId48" Type="http://schemas.openxmlformats.org/officeDocument/2006/relationships/hyperlink" Target="http://www.dagminobr.ru/deiatelnost/documents/protivodeystvie_terrorizmu_i_ekstremizmu/svoy_chujoy_a_stoit_li_delit_posobie_dlya_uch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adi.sk/i/voOXlKCWqyTYg" TargetMode="External"/><Relationship Id="rId51" Type="http://schemas.openxmlformats.org/officeDocument/2006/relationships/hyperlink" Target="http://www.dagminobr.ru/deiatelnost/documents/protivodeystvie_terrorizmu_i_ekstremizmu/spravochnik_po_protivodeystviyu_terrorizmu_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1811</Words>
  <Characters>10323</Characters>
  <Application>Microsoft Office Word</Application>
  <DocSecurity>0</DocSecurity>
  <Lines>86</Lines>
  <Paragraphs>24</Paragraphs>
  <ScaleCrop>false</ScaleCrop>
  <Company>Microsoft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2020-12-19T08:30:00Z</dcterms:created>
  <dcterms:modified xsi:type="dcterms:W3CDTF">2020-12-19T08:31:00Z</dcterms:modified>
</cp:coreProperties>
</file>