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30"/>
        <w:gridCol w:w="5625"/>
      </w:tblGrid>
      <w:tr w:rsidR="00A7679F" w:rsidRPr="00A7679F" w:rsidTr="00A7679F">
        <w:tc>
          <w:tcPr>
            <w:tcW w:w="0" w:type="auto"/>
            <w:shd w:val="clear" w:color="auto" w:fill="FFFFFF"/>
            <w:vAlign w:val="center"/>
            <w:hideMark/>
          </w:tcPr>
          <w:p w:rsidR="00A7679F" w:rsidRPr="00A7679F" w:rsidRDefault="00A7679F" w:rsidP="00A76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FF"/>
                <w:sz w:val="20"/>
                <w:szCs w:val="20"/>
                <w:bdr w:val="single" w:sz="4" w:space="2" w:color="ECECEC" w:frame="1"/>
                <w:lang w:eastAsia="ru-RU"/>
              </w:rPr>
              <w:drawing>
                <wp:inline distT="0" distB="0" distL="0" distR="0">
                  <wp:extent cx="2286000" cy="1533525"/>
                  <wp:effectExtent l="19050" t="0" r="0" b="0"/>
                  <wp:docPr id="1" name="Рисунок 1" descr="http://www.dagminobr.ru/image.php?path=storage/pub/5ea18d1e93e2d.jpeg&amp;w=240&amp;h=161&amp;clip=cm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agminobr.ru/image.php?path=storage/pub/5ea18d1e93e2d.jpeg&amp;w=240&amp;h=161&amp;clip=cm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679F" w:rsidRPr="00A7679F" w:rsidRDefault="00A7679F" w:rsidP="00A76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A7679F">
              <w:rPr>
                <w:rFonts w:ascii="Verdana" w:eastAsia="Times New Roman" w:hAnsi="Verdana" w:cs="Tahoma"/>
                <w:b/>
                <w:bCs/>
                <w:color w:val="000000"/>
                <w:sz w:val="12"/>
                <w:szCs w:val="12"/>
                <w:lang w:eastAsia="ru-RU"/>
              </w:rPr>
              <w:t>Мы не заменим школу дистанционным обучением – Сергей Кравцов</w:t>
            </w:r>
          </w:p>
          <w:p w:rsidR="00A7679F" w:rsidRPr="00A7679F" w:rsidRDefault="00A7679F" w:rsidP="00A7679F">
            <w:pPr>
              <w:spacing w:after="0" w:line="240" w:lineRule="auto"/>
              <w:ind w:firstLine="191"/>
              <w:jc w:val="both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</w:pPr>
            <w:r w:rsidRPr="00A7679F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>Министр просвещения РФ Сергей Кравцов заявил, что школы страны вернутся к обычному формату работы, а наработки дистанционного обучения будут использованы для совершенствования системы образования в будущем, но не заменят привычный формат получения образования школьниками.</w:t>
            </w:r>
          </w:p>
          <w:p w:rsidR="00A7679F" w:rsidRPr="00A7679F" w:rsidRDefault="00A7679F" w:rsidP="00A7679F">
            <w:pPr>
              <w:spacing w:after="0" w:line="240" w:lineRule="auto"/>
              <w:ind w:firstLine="191"/>
              <w:jc w:val="both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</w:pPr>
            <w:r w:rsidRPr="00A7679F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>«Мы видим, что школьники хотят вернуться за парты, а учителя – вновь преподавать в школьных классах.  Когда школы откроют свою двери, мы, конечно, не заменим школу дистанционным обучением. Но полученный опыт будем использовать для повышения качества образования и сможем дополнить и расширить возможности образовательной среды», – подчеркнул министр.</w:t>
            </w:r>
          </w:p>
          <w:p w:rsidR="00A7679F" w:rsidRPr="00A7679F" w:rsidRDefault="00A7679F" w:rsidP="00A7679F">
            <w:pPr>
              <w:spacing w:after="0" w:line="240" w:lineRule="auto"/>
              <w:ind w:firstLine="191"/>
              <w:jc w:val="both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</w:pPr>
            <w:r w:rsidRPr="00A7679F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>Он уточнил, что наработки в сфере дистанционного обучения могут в будущем использоваться для повышения качества обучения, а также для организации учебы для детей, вынужденных заниматься дома. </w:t>
            </w:r>
          </w:p>
          <w:p w:rsidR="00A7679F" w:rsidRPr="00A7679F" w:rsidRDefault="00A7679F" w:rsidP="00A7679F">
            <w:pPr>
              <w:spacing w:after="0" w:line="240" w:lineRule="auto"/>
              <w:ind w:firstLine="191"/>
              <w:jc w:val="both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</w:pPr>
            <w:r w:rsidRPr="00A7679F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>Министр обратился со словами благодарности к педагогам, поддерживающим сегодня учебный процесс.</w:t>
            </w:r>
          </w:p>
          <w:p w:rsidR="00A7679F" w:rsidRPr="00A7679F" w:rsidRDefault="00A7679F" w:rsidP="00A7679F">
            <w:pPr>
              <w:spacing w:after="0" w:line="240" w:lineRule="auto"/>
              <w:ind w:firstLine="191"/>
              <w:jc w:val="both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</w:pPr>
            <w:r w:rsidRPr="00A7679F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>«Я уверен, что мы справимся с ситуацией, во многом это будет зависеть от нас», – резюмировал Сергей Кравцов.</w:t>
            </w:r>
          </w:p>
        </w:tc>
      </w:tr>
    </w:tbl>
    <w:p w:rsidR="002025D3" w:rsidRDefault="002025D3"/>
    <w:sectPr w:rsidR="002025D3" w:rsidSect="0020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7679F"/>
    <w:rsid w:val="002025D3"/>
    <w:rsid w:val="00A7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A7679F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A7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dagminobr.ru/storage/pub/5ea18d1e93e2d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2020-04-23T17:04:00Z</dcterms:created>
  <dcterms:modified xsi:type="dcterms:W3CDTF">2020-04-23T17:05:00Z</dcterms:modified>
</cp:coreProperties>
</file>